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52C" w:rsidRPr="00AE6AEC" w:rsidRDefault="000C183B" w:rsidP="009764C2">
      <w:pPr>
        <w:pStyle w:val="Bezproreda"/>
        <w:spacing w:line="360" w:lineRule="auto"/>
        <w:jc w:val="center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  <w:noProof/>
        </w:rPr>
        <w:t xml:space="preserve"> </w:t>
      </w:r>
      <w:r w:rsidR="00275FF3" w:rsidRPr="008E1996">
        <w:rPr>
          <w:rFonts w:ascii="Times New Roman" w:hAnsi="Times New Roman"/>
          <w:noProof/>
        </w:rPr>
        <w:drawing>
          <wp:inline distT="0" distB="0" distL="0" distR="0">
            <wp:extent cx="1232535" cy="1240155"/>
            <wp:effectExtent l="0" t="0" r="0" b="0"/>
            <wp:docPr id="1" name="Slika 56" descr="https://www.veleknin.hr/veleknin/web/var/ezflow_site/storage/images/design/veleuciliste-marko-marulic-u-kninu/172-3-cro-HR/Veleuciliste-Marko-Marulic-u-Knin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6" descr="https://www.veleknin.hr/veleknin/web/var/ezflow_site/storage/images/design/veleuciliste-marko-marulic-u-kninu/172-3-cro-HR/Veleuciliste-Marko-Marulic-u-Kninu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FF3"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302260</wp:posOffset>
                </wp:positionH>
                <wp:positionV relativeFrom="page">
                  <wp:posOffset>267335</wp:posOffset>
                </wp:positionV>
                <wp:extent cx="2133600" cy="10142220"/>
                <wp:effectExtent l="0" t="0" r="0" b="0"/>
                <wp:wrapNone/>
                <wp:docPr id="25" name="Grup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0142220"/>
                          <a:chOff x="0" y="0"/>
                          <a:chExt cx="2133600" cy="9125712"/>
                        </a:xfrm>
                      </wpg:grpSpPr>
                      <wps:wsp>
                        <wps:cNvPr id="26" name="Pravokutnik 26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" name="Grupa 28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29" name="Grupa 29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30" name="Prostoručno 30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1" name="Prostoručno 31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2" name="Prostoručno 32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3" name="Prostoručno 33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4" name="Prostoručno 34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5" name="Prostoručno 35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6" name="Prostoručno 36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7" name="Prostoručno 37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8" name="Prostoručno 38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9" name="Prostoručno 39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0" name="Prostoručno 40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1" name="Prostoručno 41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42" name="Grupa 42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43" name="Prostoručno 43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4" name="Prostoručno 44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5" name="Prostoručno 45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" name="Prostoručno 46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7" name="Prostoručno 47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8" name="Prostoručno 48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9" name="Prostoručno 49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0" name="Prostoručno 50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1" name="Prostoručno 51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2" name="Prostoručno 52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3" name="Prostoručno 53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414FB" id="Grupa 25" o:spid="_x0000_s1026" style="position:absolute;margin-left:23.8pt;margin-top:21.05pt;width:168pt;height:798.6pt;z-index:-251659776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VQ1AiQAALMAAQAOAAAAZHJzL2Uyb0RvYy54bWzsXduOIzmOfV9g/8HIxwW203Fx2E5M9aBQ&#10;fcEAvTMNdC7m2eV0XtBO22u7KqvnH/av9sP2kJTClEUpXGV3zVR19ENHZgWTQVESeUhR0p/+/OF5&#10;OXi/2O6e1qtXV8U3w6vBYjVf3z2tHl5d/fftD/85uRrs9rPV3Wy5Xi1eXf222F39+dt//7c/vWxu&#10;FuX6cb28W2wHYLLa3bxsXl097vebm+vr3fxx8TzbfbPeLFZ4eb/ePs/2+HX7cH23nb2A+/PyuhwO&#10;m+uX9fZus13PF7sd/vU7eXn1LfO/v1/M93+7v98t9oPlqyvItuf/b/n/b+n/19/+aXbzsJ1tHp/m&#10;TozZJ0jxPHta4aMtq+9m+9ng3fYpYvX8NN+ud+v7/Tfz9fP1+v7+ab7gNqA1xfCoNT9u1+823JaH&#10;m5eHTasmqPZIT5/Mdv7X9z9vB093r67K0dVgNXtGH/24fbeZDfA7lPOyebgBzY/bzS+bn7fSQvz4&#10;03r+6w6vr4/f0+8PB+IP99tn+iM0dPCBtf5bq/XFh/1gjn8si6pqhuicOd4Vw6Iuy9J1zPwRvRf9&#10;4fzxe+tPp0U5GhclSX09u5Evs3ytPC8bDLLdQY+78/T4y+Nss+Du2ZGOvB4br8eft7P361/f7VdP&#10;vw7KRrTJlKRK1u3uZue0eoqiimk9qtBLpCersbObzXa3/3Gxfh7QD6+uthj+PCpn73/a7UUvnoR6&#10;ZbdePt398LRc8i/bh7dvltvB+xmmSl2P6ua1U2VAtlwNXtBN5Zh7bIYpe7+c7SHU8waDaLd6uBrM&#10;lg+wBfP9lr+9WtMX8HER77vZ7lG+wWzpE7Ob56c9rMDy6fnV1WRI/7kvL1f0dsHz2LWA+lCURj+9&#10;Xd/9Br1v1zKxd5v5D09o+k+z3f7n2RYzGcMK1glvH9fbf1wNXjDTIeX/vJttF1eD5V9WGALToq7J&#10;NPAv9WiMwTfY6jdv9ZvVu+c3a2iogF3bzPlHot8v/Y/32/Xz32GUXtNX8Wq2muPbog/3y5u9WCCY&#10;tfni9WsmgznYzPY/rX7ZzIm5V9fth7/PthvXn3tMmb+u/bCb3Rx1q9DSX67Wr9/t1/dP3OcHPfF8&#10;5SkgE5snRjvH/fiFxQ7swIQ6I5zn7h/aieWnWzvRxw2M89UAA7Uui+Fw5OZzO+WHo3Htp3w9LYZV&#10;yV+Z3bQzfjJsaox14VBMZF7Tez/3i2rYlONKpkNV4DMyx5Jz3xmmti2+vdOj9k7j9pJOubFs9war&#10;9ZvH2eph8Xq3wQyj7oJCPtIUFnUB+eMGehUVw3o8ht54tqvmKRWlWCgdJZgkdfQZ7GOFNsn4+hme&#10;cL/evvu//12tB/hnHlWtgSSd77SjUW+8ERi8ffmv9R1c1gzDnefMkR2tmmnjtNyURTMRpwaT4hxI&#10;Ma2asTOpzXQyai2P5zN/JxaVpPHTDWPhDtaIB8Wda8stWnX/vITF+Y/rwXDwMihK9kRE60lgMhTJ&#10;44DMDtqsSTAgWpJqarPBkG9pilE5MBnVimhS24zQ7pZRNaxtRvBmLRHaZHMaK6K6GNucYFe6OWEy&#10;tkTQj82p0MoeN7ZMhVY3bEWC1SkaLwKVT1JSaZ2nhNI6H1UJmbTOU2NJq1wJhJndDs7Zo/hMmIwP&#10;Kzdg8ROcEADkUFzMekfwikYvLO2tGDKmp3GZIBardVux1esihlKIM4NJCAeWGc5oOBGPT+KM8UTE&#10;bK47OdOQ4Rae1kS4GyE/rZGFa2VxWjML184iaKi0wfUTQbfjmGV7NUDM8lZsBsACdS8pk34UUAap&#10;Hwm8Sec+r98vbtdMsT8C0fjW4e1ypakqTEFoCpbF9YJ/7Z8bZjaRJsNuZMnIDBI7WIXT6MQmQj7/&#10;Of+Uz45FdZjPWXa+EZMDkpQ2htyE2ch3sn/pn/JJGTnHjObL9W5Bbl/03/7AfUJdqRwHI91PwtnS&#10;kZ/y94TzTayNmHJ1x27ncTG7+979vJ89LeVnVr1DihHQ/t2wtEfJew+YPUa+IC4GQvMRg2sfgkGC&#10;g58D9cAbWaiHzRFJgADyFxcLno16EMNMPOqZDkcIqWiyKNQzqQsPLWtEchWDb3T8+agHpo0/lUY9&#10;ZcMWO4V6JuTNYy6BB57CbxpsYJFa7FCNbT7a/07J/xp8YBVaPk2Cj3a/BYhMRgHiKRgSxC3TiAfC&#10;2JwCxFMME0oKIE+aFyzyoX2ML2KpQsiTFCtQeYpVoPNJooFa6YXdd3AhB8HLUYKRVnpKIq1zAk9u&#10;EGAG9ODJQIdfAHhKgtXCwcQiwInkoFtM/ElYC1OGsBaNHDKtBzRlgYbD2xBaiGytaP6lfwqrCsMe&#10;CGqaRymNUMEWZYERmVbidhjx/mP+KR+FjTmJrhF0VIhRZ+xgAS0K+qkN3tH4j/mn+6h80oNo/9I/&#10;Lc36dz0cu2hq86uHY/CBFhzjmOfScCyVp/NJKKx3lB6OYRVoWl0wCxWnmHRahHwfUvlRpkojBPah&#10;MRsNyFJsNDpgnx6z0dhgTODHEkdjg4qwQcxHQ4NilGKksUHBuayYk8YGFeeyLJECQFYmhArwWI1E&#10;ld08Sja0gEyyfrFYASBrKsrWmXJpnY8YJxq8Qq1TCtHkpfU+SbVRa35aE7wzeQWqHzKqNgTTyocL&#10;SmmMlmhajRXVyB4TpR7qSEQQ3LdkoxTFgRuSjuYIK/WIJzYpbroHiirRBbTaevhm2SS56T4ohqmW&#10;6k4osLCQkk33wjjRCaXuhGmdmkvk0tsWIJVpKq3SXTCeplpZ6R5IdWelOyA9Ayqt/zLRmbSM2gqf&#10;npmV1j6n4+MxS/CsZZU2GIixD2QJ00NZq5ZV2opBhgNZooF1qPjEeKi13lOctNq1pe+jJTuX/vVF&#10;S8ngiuwwYP0tLK2kQvPpfZcLvoUpPYkcM5m5+4CggzsmK5P7CKiDHBOSyYPAMNlUF8HcwqKdIjtZ&#10;NOIOo3USuWsq7NJJ5K6psD0nkbumwr6cQk72hWSHDTmJ3DW1Dpp6foRNYiDCZo/96SG2tOU4e+/D&#10;Rh13jr12/Ev/FCKYQSgFVtkpxb/1T8dKlAE/kCUjMAFu8DxZMreMAWeXJRtJ/8K/Zskm8lGAtCxZ&#10;MYRHo6YCf+UJyYsSIaBVntCNKA++kmkCwCXHEelrGXtevf7p1Dx0nwbWyRKOpS2AMVkyLAFRS7o0&#10;6Brc1R/OLHb1Lrw9vtk5VEQjHeNOhnnHELbnQp866VMnd1b5qS80c/kQVy9FMNxKnbAJuHTqpEKV&#10;1ESmcD1pENkcrWSNi5pMBleOViOse3n/edZKVk1hFqrPYIH0MpWG1ASEJyM2y5pE4+kEF6ivxfgJ&#10;LjqC4WgolkXHLw2Fe4YwOngpafUpZqNjF5Th2nyg4FbigmqJYj46cCl5OcyQJ8iZ2PKEGZNhYQsU&#10;JkxMgYJ0yYjTJZZEWtMJiUJNUzRsMdK6TugoWL6aDBPKpvWKg7YpexBrGwsGBxpIY8sUJklsTkGK&#10;ZDJK6DtIkFAYHIsUZEcm0ICpplLrOyGR1ndSSyj1PGiAUouGRHpsN7yCaXQc6k4PjCgCNhhpbSeH&#10;UpAOoWxIzChIhtSpwR3kQjhJaXDSRiQ538JMiG3TgkRIUVGCxtBSkAfBZDJbF+o7wUirO2Ugtb6V&#10;hezzDX2+QRBsn2+ICji/gHzD2RkB2EFKCJB9svIB9BrxlA/1U2vuR2Q+rvRPF+wLryYfXJIXovi3&#10;TfJ4Jv7pglVJ7sBOZ2NQYQa/kKWSQBVuKEslvOD1slSubBVeNk8Go41mOr+QDt49Wb4BsO7EDN/O&#10;BfiOV5dkzKurmWI0ulQmiu1SvysM7upLWt7hkZFPY5CHBlnHMEuM2D5u7+P2j4nbMdasuJ3n4cXj&#10;9qbCniUZ3GVVFPiZg+m25KGua7/vZop9NxesQI2D8uO4vcEK51For+P2ghfCYjYac9cU4Bh8dHxT&#10;cslDzAem4RDgIS43Gen4hgF3ETPSgLvEkrrJSANuWaWNGWnAXXJVrNG0IHof80J0zCmI3yveKWOx&#10;CtWd0HcQwtec5LB4aZUXst5ryKWVPkLPmLqi2rhD19SJ/gvi+BFXdVhyacXTNi2sjxtyadU3BVVP&#10;GLzCSB7xvskriOXBJcEr0L0UO8RyBeH8aEq1tpZcge6LxJgISh1GHGJavLTuMQbtJuohXzcpdWnV&#10;SwG30UKt+QrVLWYLg6i+5oKJmFUQ15cpZQVxfcllIQYrbWSSczoI7KWOyWClhzx2kyYaqNWemIhB&#10;hQMF5K77+oC8D8j7gBxVBtaOyn9GQH52hE0eikJsmuBWiB0uIKYibFcAU+cjPHJXFCK1u/Z90Oyf&#10;LhKHRCCDLczGi24BF+glS0aYE9yATLJktM5EdEAdeTq30gtEkaejcizwA1rI02HTJdEBCXTQiVYO&#10;htgrzT995sHFvlO/Lubf+6ejw8ZVlg+jNheVQ7uilrx4bi8CvGqWWw1vjsbCY2bJKEVPZB0jwIUb&#10;8HRZbuEQ9mroY+k+lv6YWBrTxYqleSBfOpbGUSq1WwMfo9LG7Q447OYcldUEU0ROT5peMJSWtKZe&#10;3o4i6WwgjfXkl0HMRENcXpaLN4TquKKkcCfmotFtgouGtoySYy46nsBKO6Bt1CIdTBBAjpnoSILh&#10;sc+6/pE3E56NRaBnhiLnIBHiQe7Ud4g39/4p3o9WpbupnH9pKzQ9D/8UXr17affY/34Hb331u9Ng&#10;uSz3wuDx0u4FZVPV2M2AYlRVUkJ1cC/wLpSJY/eCisZLZmoJqOXci4B5TaGTV7wfIyrS0t4FhwA8&#10;DmIm2rvYTLRz4UOIYiaBc5HM13FztHPhrGrMRTsXm4l2LrwXJ2YSZGYlh3MsSpCXJR8lXPoMjh28&#10;uwj2FmqTcIi3Epzt0ijKQnQN3X96cI3xAF/VFv577+Of4oWECFXXuWDOxXztSPAs/FNYQWR8r6N8&#10;uvd6vdf7iHNtE4XFsJeW1+PEz6W93ggLlJTXxtgeNZMpjloUk+kXKJty1C5Q4mzJZniZyuJqytHM&#10;lHMU2rEdR1ZjyTxpEu37kny0+yM7b/DR7q8aUdUruB07DO0BsYfVZKRdYFWQJzUYaSeIHacmI+0F&#10;Sz6t0GCkHWHB+7KNtgWusIS/NGUKvCH61paKAH+7GkhrMTYvrfGSV/AsubTScQ5lgpfWeskrixYv&#10;rfeiolVKQ13BKmWFXeWm5oNq42lKLK36eljarIJFSkTkplTBGmXNheJGC4N6Y64SNRoYLlFy8G6x&#10;0ornIniLldZ7w0tlFqtA74l5XOrx3oxpWdFipUd8YmAF27DHNdUJGJyCBcrEXA7WJ8EjwUkPd050&#10;xFaB4ul2SowZjloyaZ0nhmdQdzzmcgqLk1Z5Qk/B6mRS47RLpJWcKzOMcRDsv264Qt8Qijaztax4&#10;Ad1gFey/RlRl6zzYf91QAGCx0kqXOghLKq30lJehSjIlesLw1Vrr2LOXEEuPdJzgnmih1nvRJGYN&#10;4OVBrhLFJeZYpzNSWumRFLXlGmlXWqIowealR3uJYytM1dOqUvvFAsdp2Ly06ssJlXoY3TjSuscx&#10;TAleWvcV3InNS+s+5SdoV2grfMVVI5ZYWvUcMBuDi055OrBKja5Ga16NrT7K/JgoM7kD3SUgb5GN&#10;UUFpmhyjEuj29qwzadPcMbiYu0+tdmy2lwixL9z/Egv3k4PAbes+76CANHc3gOG0Thnv5LVoRGJV&#10;+SRyN4DbzEZ+AJPvIe7wLqdwd+v4t+3Rwh3cXVPhI07i7po6Oq2p7niA23YLeV4Yd6TfLcy5Eubs&#10;5Bf5Hsp+kXux0l/8Hir2SatUdckxnU9X+aekrRDYcoe16Wr/2j8dGW2lxEdxTIC01b/2TyFDUMpk&#10;iDvzdARkwA4xZZ7OHbGAeDFLh0iR+SEWzNMRxMd3Eedl6XD+IpEhhsuSYb2MyTo2rLh9CXQnTVZ5&#10;0hOIq7JkbjMKEHyWDMiH+guzPfdN+aRDMhi6vjv9U7pV5jTimCwvUS1ilCyVyNUlvSt6QmyRZeYM&#10;K+KGLFkDSEnd2VGlRBOPez0/KIH0mQ5YPvtVoHimA07P0gGhC12LQLz2/dNNLpxHQvIBX+f5TYDZ&#10;iU5OK072KlAz03XMGSBiJutIpafMTV8x1FcMfUzFEMakldzmIf87JrebKdZ0j5d0cU2aP2+0Go6n&#10;7Tw+69AMThmx5dBJ6+OQEHeY0STXJDoS5wxWxCSIwilwNrhgMrcRKmcsIi5B/M2nGsaywG+0XApO&#10;XUVsdOjNG1wMYdDZLRvekiImVbdah92y797gE6SzpZwqkidMZk8o32Fx0lpGsgZphZhToGdE+TYn&#10;rWnJpMWcAl03tN3GkinQNme/Yk5a3QVywTYnrfAEI63wSUKiIIdtd3+YwU7x0dq2J0aQvqZkiVNQ&#10;nyzpkyWXSJacH69hdiJco2FphWsio0eUqWBNcHgHYBPY2XEKPpk5gL+Own1Xjw+DmoWSri6wmOQR&#10;LB17QoBT/EQScDpQX7QBs8e3/ik419VbwIhlZRNMP/HBt+fhn44XC9Ye0Ohf+qcOb3wX+Xc9cO2B&#10;68cAV/hNC7hyzHxp4NoMx+NDqfu0AUplsOirMuopLgv2pe6I83zAeD5w5emm8dkxcEWsncGtsgof&#10;MdGACst7KC+PuARoigvmIy4aTCW4aCTFeCNionEUwQ2R5OtDG+f7PfQ8bYEbneH2XDqu1bG3vf7p&#10;Eh8YHnAvHVSho/UceiveW/GPsOKUUDSsOP4ZRu3SVlzV1jWT8aS9u9lbcRwH4q1409D1u5AB0/Zs&#10;I865+ZwNR7lFxoZTUByx0BZcLraNeGgLTpmHiIe23zVVT8VyaPttyqHNNxdzxTx0DEw+IJJDR8B8&#10;GUbMI0g4mEyCdAM5EmHy9TmS5Lok9AyrfesXDfKLab9TJTmGA3wUVH92aMajBL3nHYt/iouS0Kzt&#10;Yv/SP4VIoqSOpSdxY8h6yGT3HPyzj1j48k8yxW/Xd7/hrOX+qtXn6/X9/dN8cf2y3n6MrwOAs3wd&#10;Q+KL+7oJjqCGYYVFwA+jEYp02MV4X6cPqJ6MXSb+Es5Osgg5b1fI4rIm0WlJcjMxk8Dfcao95qId&#10;HieAYzaBy+Nce8xG+zzObcdstNdDXTiSpDEb7fYSJ8pqxwcONp/A9aEg1dJO4PzSnLSaC/ssYAJA&#10;7RIBXwRvNI2WxFsiXo6IVURZpZaG0YXFSOua3LrBR+ua89Gi6t6xf7H5aHQdwMkZF8pjlHAKGCPh&#10;bJzBKztJnOFSqB2VGC5ti2KcHIggqSlr245fjzH8U7AG6jlOIaOJCm5tIZdn4p/CzGWnO4BSH8p/&#10;3fAGF8w/3DxsN7/wrfLBj7je3d2fgTHi4MmP23ebmYuf6C9B8yP98c9bXiCnH39az3/dDVbrN4+4&#10;lnnxerdZzPcY2jz+j/+k/bj8vQ+ngaEGH2jhpHETo57g8l9/56fHKUU1bEqUXvE+b9xGOpo0DNVh&#10;Qh7/FnFo6ukUVUCMdOaP33/YD+b0iXE9piJl3irejMfTo/zsQT0kISGxl91m8OF5ucJPm92rq8f9&#10;fnNzfb2bPy6eZ7tvnp/O3lOIO6lMLMhtuzQWhMUZOx2PCuwplCOODzvpi+mkva2EcOHlMh+Fr/B4&#10;uHPNvT3OX9c+l34g0TBFDruM2WiYUowohW0w0jAFd3bi6MaYkYYp1ZAgocFIwxTwsDlpoFLzNfAG&#10;J40Kk5w0LgQPW6YAF+KKWrN1ATDEebcJVqdoPECGBR9MabQvgIaUdTJUHkBDviXEYqR1TtDQYqRV&#10;rtTUY8M/LjakYcI5KNiVTweH7lw8WJYspMNFdATCYDeyZCwT6GAVTqMTm5hEpbhOjT+L2Z0FnLC1&#10;BDg7jrvDJCIgmQevnwEiUm/NlpvH2eD9bEnn6uE/177d9uHtmyWcM1SyWy+f7n54Wi6JfrkavFBp&#10;Pv0cvHB/IazqelQ3r5noYz+w2e723812j8KIP0EyzW6263erO/7pcTG7+979vJ89LeVn7jwITM58&#10;1+fQLoWb4NKtHBoP3kvjpgp7JnEGJM+OyRR3QPIsV7hJEmeMK+uqwfKSG64e4s7f7fY/LtbPPLLf&#10;I+Dl8dKevnZAPJhdba6EfV2cTjrGTa7KPZVFow2aRsJFwyYUgD4ODDYaNWHjpclHo6YppeMMPtqB&#10;8757Qx7twItxQqAAM/HWU4OTxkwQxhYpwEwF0J7ZuAA0pXlp0IRSUpuVVngxplShoakANFWpAaB1&#10;joNgE6y01lOctNb5oH9LJq31FCOtdCVQj7++WPyVXF2ERSJDeNuWQ/L6Inr6vFQezWSCazQCyUwe&#10;CjatlbfD2zDNJbKhyDIHh9yxOtN8xs/tMYMxyjJjuaEPN3PY29+uqQWhZDAyrLcuOtqjTlgNJ95l&#10;2yA4zN03mvyqUHWcYN1DOoKZPaRDUpBRqqzvul+QAftcqTD4NQvScah0aUh3yDaOhsWwws5ChmQ+&#10;24g7rxF6SaJwWg6P8oSwdZ8K6MQ0abB2jOdwmJfIckCFGmDgXI6XQcxFw4txCUhgsNF4jjf9xGwC&#10;aMG30Bh8NLJgFBbz0cACdyvZ8hwDi5iNhhWoYDVbFUA5wicxmwDHETxxjerhycfAk7NdPDqGV+sw&#10;wD/dw9MVSPCPsjyQ9Hv0KfKiMpeSZA7LuNu/kmTCDDWzOY8sRMdg4aJlsBw+9omRFVZipkVNJaP7&#10;v9AvNe5Vxy9b/sW9eavfrN49v1nDx8PWfu1HM9MpI5YXZbB7aS+KiVP5xEg5LOvjBSWs000oDStH&#10;/+OIwgtmRmQzfs6TNlhcY6+e8KQcqsdstCvlU+0MPoErlavTeKuHFif0pbSgZDDSvpR3vbpDBjQj&#10;7UxLXroxGGlnimUwJCHilgXulK/3NhgF/hRHd5mcAo+KfJjduOCASqCsBK9A4XJdXdxzQWoEwy7B&#10;SytdTrWzmqi1DkOS4KX1PprwXW6GXFrxtABp60urvpEr5mJeZMTa9B+d5mbygk87UKF1tu6DIyoL&#10;1F3ZvLTum2GijXT/wEEuSbzFo4smeks1kgsojTZq3eMqOlssrfp6nBJLq14Si4ZUWvPVlECkMSKC&#10;UyrdNXrRhA6Oqaz4mFGLlUbruOTQbGBwTmXJANliFeg9MeSDgyoLuWUzVjvtFG07h7N4saqCgyoJ&#10;JjuRgIvaVPXs0WevD+ke/GRdMCaACOv8gpo4TZTMKkFpwGu3PnGeJ4ZaiNivoeWJ0XAi9mXkeWKM&#10;KCL2q3h5YrKURN2uvnWQuzZi/fwUjZDBY+6nNdPh4tv2AKgOYVxLwyxeuntcU1s8nedOxodkb6vp&#10;O8hdU9tV0Q5y16UStGN0dpC7psqlup3kZApI9hbu57l/odfoQSdIttIEPyMUk1Rlx0lXbiwUrfp9&#10;XtQ/Jb/rtrID32SjLDqkFL1TdVxCj6OVmExW6pKBHTAJ0+HakOxXgTeYruu8K2AJoWsTRr6R/umq&#10;MV0zgATy34WRpnYcDLHn45+OH9XsEd3Qbzj27/3T0bmAF945+12H6eF5s2QuRQ6vmiVz1+jBY2bJ&#10;6DxptAHeMEvm6l3h6bJkMov7cBw1EqSnvk6BNy19/qQ2kKwVjvPgvXQ4joJNJKvFEuBgacTm0vU+&#10;q41/gWGSaByH6bVA5OwyBTkGUMesOkYhKDlmE6EpYLFaQHrCRXxjQu4xF9jblkvJB25HMb8OSxJc&#10;NDiWU7UiLjoikbPEoxZBta0sBLFjrehY5KCVPzi+FkR2xi4QCqYAZjA4Ph3LEA84HxlgSbzgLuLr&#10;oKLkCHjJ+WVJXr2D6lddP/x9tv1nr7rCalkOipHfpR1UMcQhu4LgsRG1xoaO0EHpq/yQOr6cg5IT&#10;XrX7OXZQcsezptAOSlJxIuwhmwyb0Rp8ucqPY3XNRPsnm4l2T9jkgJvvIiaBe5KU2bEo2j0hq2Zx&#10;0e5JUp7HTLR7kqv8IlGC7LDkkY65BLlh8nLSoD+4l0umVuws0tlOkfZWwClC95/uFDFiyI/lAy0h&#10;6jjpjaQBq3Yk+LDUPyU8leC5Y49l7zd7v/mv4DdhLC2/ySHXpf0mypEKd7h4rbc2+sAOl96iYMlF&#10;drQM22ZSzwrt6Co1bMWXvI32asfOcwzhMiutST7agXJ8F/PRDrRq+KyCWB7tQ+UmuZiRdqI45sJu&#10;mHaj2EqHiDNmpP1oOSUfaGhIu1JUodicAmda8tqhwSrwp3RDlSlVsNZKq8SmWJQ8ayFLWZYJXlrp&#10;GHoJXlrrdCuiLZfWeyHHaMQdGF4GKHfJxZqn7GUrPVW+223Uuq95vdzoxWCtNdXEYKlV1iEtVhop&#10;ygkfcQuD45SxC8nWVrDSWtKeC2NABAutjdw0GSsLRb9KWYmJQzcqtBrFNaMJqbTeU0JprY/5RG1D&#10;VcE6a4JTsMwKHrZMtO7SSp4YCRTUtzRjPpnSkikY7bbKg0XWdOu0ylOtCzVOS9uWTFrjcoRNPKTC&#10;2wDlwrZ4HFCZVKsEvg3QGFK0zbElGvEp5oZUtMrQUuGaRnN0YknpQIQrau0G0kJJy4rLACyptIWp&#10;eU+2JZXWOo4JSIil9V5x1YTFS+u9wPWfdhP1WC/5rHaDFxUQt00seY+R0cbwNkDeimXx0povcRyP&#10;KVd4GyCcpTm26FqRg1yTRBtphaqlKpJyad1XnIC12qh1z9UcVhO16qsmgTxwRdRBLLn3Nx7ywW2A&#10;kMfWVnwboHDqA1W7nsMOVNNxLYYsQr7+NsDoRj2XRb5tQXq+woAcOSnyD1vukBxidGcuaaY92TGv&#10;SPKERN7mKjrI3QCWYipJyFAuBX9llTu5pf9b5DdPKe/pbwNMKdLVPPyTbwMkN8arSnAKVgaN32M0&#10;+QqD1I5ET5cvkUBky2OzHck+MeafkiCj4xlpCOPcBxlj/rV/ChmiUibr2v6AkFPo5KgkDHHPxz8d&#10;P7eihYAx+12EisyPbiPMyYcwkOmqjtIh2t1IzUUQl+XnPttVruJXHjq+SjERPorAKvtRV4eCoClL&#10;JswQMpxC1QIQr3//lH4QbSCQyfKSPjjti01HoRIFwKyLfH2Us6wIHLKS4RpA7s72XCnfPP+UZiJL&#10;zGRdh6m4Sj2A+exXAeOZH4B6lg4QXeiQGsiNXsBvpivazQxefP90s8ZdFAHwnOUH2Mz8OoqtAImZ&#10;rOPCUG9vjr/Zb0SC6+5PaPl823kp/DUS5HKi0e+YIB9Nh/Xw+ISWEU5oAVikfUg4/IwuF5QZflZ6&#10;nDINsjiWy40Xcs6AJsFEbkNryqLETHQOpaAUisFFh/EUxMdcghCeMk0GFx3AYx+CxUZH7+5CQXYH&#10;ukk6eOd8VSyNjtyLig9LjlUTpMSlLMzVCByW3cOEOG/MMRoWJMT5+JpYpCAdDh62ioKtR8iZWzoK&#10;jrIrkL0wlU1F+m3Po19NTlrdBSeKrdZphScYaYW7CwWjfgvS4JToj5UUJsFpQd+QJ9huZE+MIAOu&#10;2PT5Fjug7PMtqQjR3l4iEfo5dYSYeSiZoNFtRXyCvr3nSMV7AnGl3igZUAkgxXJWDmeSAYO/6rpQ&#10;UBA6DGqWmYu4DjeSeazqn4JZMfvpm26CJ+X3ezoASbMtcOFlR8AlVB3oXJqJQCP3wbCLfNN66NtD&#10;XznL+TOdZENrOhb05fjz4tAXm4jIi1OYXpaoFDmqqQyuJKzHbex9PvTl5mgQiGa36IYcPOJ9zFZN&#10;oZHvKVcSEiKLuWjkW3LRfySKhr5YqbS4aCzGiCViopHYoT1fH14533Oi52k74TmOk5b9aQznM00u&#10;V9JB1fuBvkbwX6BGcARzZ/kBRk0X9wOHGkHcjYDTcVxJnq8R1Jca4oIFnzM92w3E4fmRF5D0bMoL&#10;UOYiYhGkP8aw3jEP7QNMHtoDcLlHzEN7AMrDRHJoB4DSGUsOHYeTF4l46ChcLgOI9pYFSQ+TSZDy&#10;OAjy9bmi5PIq9AzvcNbJDGe7OQwHeDmMo08PD118xaME8vgQxT8lChMiGa9JIgk0TwqI2kID/xn/&#10;lM/13rL3lv8K3hJW3/KWbC4v7i1RTujWGZuiIocpoYr3lmOcVgAPwgeXXfQAUMmFaG94HDW5VXtN&#10;osMmrteLAqvAY3IeW45q0Vy0y+Q0diyLdpp834whjPaaUs8dSaP9Ju7bQcY4lkY7TmS5UdAYsdGu&#10;ExxsPoHzlOrriFHgPtOctJoLiitjkYIVA75uyGhasGAgpfixSFrVfFiWxUjrmoCBIZDWNSEDx6aH&#10;Bl9sVv1snIJRwolsTLqzkQoP3CQIcYngdj3VAwv/dFllWCeAN1ySk0vektSgOoxfz8Q/hZmr4uki&#10;c8dnocIp900yDPhmx3E4PUDqAVIeIB1uDuQTZtqbFfnfXx5ojz888Xa2eXyafzfbz/Tv/Bc3i3L9&#10;uF7eLbbf/r8AAAAA//8DAFBLAwQUAAYACAAAACEABbTk4+EAAAAKAQAADwAAAGRycy9kb3ducmV2&#10;LnhtbEyPQUvDQBCF74L/YRnBm92k0djGbEop6qkItoL0Ns1Ok9Dsbshuk/TfO570NMy8x5vv5avJ&#10;tGKg3jfOKohnEQiypdONrRR87d8eFiB8QKuxdZYUXMnDqri9yTHTbrSfNOxCJTjE+gwV1CF0mZS+&#10;rMmgn7mOLGsn1xsMvPaV1D2OHG5aOY+iVBpsLH+osaNNTeV5dzEK3kcc10n8OmzPp831sH/6+N7G&#10;pNT93bR+ARFoCn9m+MVndCiY6eguVnvRKnh8TtnJcx6DYD1ZJHw4sjFNlgnIIpf/KxQ/AAAA//8D&#10;AFBLAQItABQABgAIAAAAIQC2gziS/gAAAOEBAAATAAAAAAAAAAAAAAAAAAAAAABbQ29udGVudF9U&#10;eXBlc10ueG1sUEsBAi0AFAAGAAgAAAAhADj9If/WAAAAlAEAAAsAAAAAAAAAAAAAAAAALwEAAF9y&#10;ZWxzLy5yZWxzUEsBAi0AFAAGAAgAAAAhAPaNVDUCJAAAswABAA4AAAAAAAAAAAAAAAAALgIAAGRy&#10;cy9lMm9Eb2MueG1sUEsBAi0AFAAGAAgAAAAhAAW05OPhAAAACgEAAA8AAAAAAAAAAAAAAAAAXCYA&#10;AGRycy9kb3ducmV2LnhtbFBLBQYAAAAABAAEAPMAAABqJwAAAAA=&#10;">
                <v:rect id="Pravokutnik 26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gYexAAAANsAAAAPAAAAZHJzL2Rvd25yZXYueG1sRI/BasMw&#10;EETvhf6D2EIvJZHrhFCcKKF2SPEhFyf9gMXaWqbWyliK7f59FSj0OMzMG2Z3mG0nRhp861jB6zIB&#10;QVw73XKj4PN6WryB8AFZY+eYFPyQh8P+8WGHmXYTVzReQiMihH2GCkwIfSalrw1Z9EvXE0fvyw0W&#10;Q5RDI/WAU4TbTqZJspEWW44LBnsqDNXfl5tVcDqXepw/XrTJXbkutK2Oq5Ar9fw0v29BBJrDf/iv&#10;XWoF6QbuX+IPkPtfAAAA//8DAFBLAQItABQABgAIAAAAIQDb4fbL7gAAAIUBAAATAAAAAAAAAAAA&#10;AAAAAAAAAABbQ29udGVudF9UeXBlc10ueG1sUEsBAi0AFAAGAAgAAAAhAFr0LFu/AAAAFQEAAAsA&#10;AAAAAAAAAAAAAAAAHwEAAF9yZWxzLy5yZWxzUEsBAi0AFAAGAAgAAAAhAC1+Bh7EAAAA2wAAAA8A&#10;AAAAAAAAAAAAAAAABwIAAGRycy9kb3ducmV2LnhtbFBLBQYAAAAAAwADALcAAAD4AgAAAAA=&#10;" fillcolor="#44546a" stroked="f" strokeweight="1pt"/>
                <v:group id="Grupa 28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upa 29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o:lock v:ext="edit" aspectratio="t"/>
                    <v:shape id="Prostoručno 3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oCzwgAAANsAAAAPAAAAZHJzL2Rvd25yZXYueG1sRI/BbsIw&#10;DIbvk/YOkSftNlKYNqaOgBBiEruxwgNYjWkqGqdqQpu9PT5M2tH6/X/2t9pk36mRhtgGNjCfFaCI&#10;62BbbgycT18vH6BiQrbYBSYDvxRhs358WGFpw8Q/NFapUQLhWKIBl1Jfah1rRx7jLPTEkl3C4DHJ&#10;ODTaDjgJ3Hd6URTv2mPLcsFhTztH9bW6eaH4/b695K7HKR8rP34f39yyMeb5KW8/QSXK6X/5r32w&#10;Bl7le3ERD9DrOwAAAP//AwBQSwECLQAUAAYACAAAACEA2+H2y+4AAACFAQAAEwAAAAAAAAAAAAAA&#10;AAAAAAAAW0NvbnRlbnRfVHlwZXNdLnhtbFBLAQItABQABgAIAAAAIQBa9CxbvwAAABUBAAALAAAA&#10;AAAAAAAAAAAAAB8BAABfcmVscy8ucmVsc1BLAQItABQABgAIAAAAIQB6BoCzwgAAANsAAAAPAAAA&#10;AAAAAAAAAAAAAAcCAABkcnMvZG93bnJldi54bWxQSwUGAAAAAAMAAwC3AAAA9gIAAAAA&#10;" path="m,l39,152,84,304r38,113l122,440,76,306,39,180,6,53,,xe" fillcolor="#44546a" strokecolor="#44546a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Prostoručno 3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EVYxgAAANsAAAAPAAAAZHJzL2Rvd25yZXYueG1sRI9BSwMx&#10;FITvgv8hPMFbm1SlyLZpkVKrCK249VBvj81zs7h5WZO4Xf+9KRQ8DjPzDTNfDq4VPYXYeNYwGSsQ&#10;xJU3Ddca3vePo3sQMSEbbD2Thl+KsFxcXsyxMP7Ib9SXqRYZwrFADTalrpAyVpYcxrHviLP36YPD&#10;lGWopQl4zHDXyhulptJhw3nBYkcrS9VX+eM0bA7bff9ytxvWH99P0/DaqY3tldbXV8PDDESiIf2H&#10;z+1no+F2Aqcv+QfIxR8AAAD//wMAUEsBAi0AFAAGAAgAAAAhANvh9svuAAAAhQEAABMAAAAAAAAA&#10;AAAAAAAAAAAAAFtDb250ZW50X1R5cGVzXS54bWxQSwECLQAUAAYACAAAACEAWvQsW78AAAAVAQAA&#10;CwAAAAAAAAAAAAAAAAAfAQAAX3JlbHMvLnJlbHNQSwECLQAUAAYACAAAACEAtThFWMYAAADbAAAA&#10;DwAAAAAAAAAAAAAAAAAHAgAAZHJzL2Rvd25yZXYueG1sUEsFBgAAAAADAAMAtwAAAPoCAAAAAA==&#10;" path="m,l8,19,37,93r30,74l116,269r-8,l60,169,30,98,1,25,,xe" fillcolor="#44546a" strokecolor="#44546a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Prostoručno 3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g3TwgAAANsAAAAPAAAAZHJzL2Rvd25yZXYueG1sRI9Ba8JA&#10;FITvBf/D8gRvzW4stCVmFRECXlqq1vsj+8wGs29DdjXx33cLhR6HmfmGKTeT68SdhtB61pBnCgRx&#10;7U3LjYbvU/X8DiJEZIOdZ9LwoACb9eypxML4kQ90P8ZGJAiHAjXYGPtCylBbchgy3xMn7+IHhzHJ&#10;oZFmwDHBXSeXSr1Khy2nBYs97SzV1+PNabhVH+5c4dtnXuXK4ukwfu27UevFfNquQESa4n/4r703&#10;Gl6W8Psl/QC5/gEAAP//AwBQSwECLQAUAAYACAAAACEA2+H2y+4AAACFAQAAEwAAAAAAAAAAAAAA&#10;AAAAAAAAW0NvbnRlbnRfVHlwZXNdLnhtbFBLAQItABQABgAIAAAAIQBa9CxbvwAAABUBAAALAAAA&#10;AAAAAAAAAAAAAB8BAABfcmVscy8ucmVsc1BLAQItABQABgAIAAAAIQB+Ag3TwgAAANsAAAAPAAAA&#10;AAAAAAAAAAAAAAcCAABkcnMvZG93bnJldi54bWxQSwUGAAAAAAMAAwC3AAAA9gIAAAAA&#10;" path="m,l,,1,79r2,80l12,317,23,476,39,634,58,792,83,948r24,138l135,1223r5,49l138,1262,105,1106,77,949,53,792,35,634,20,476,9,317,2,159,,79,,xe" fillcolor="#44546a" strokecolor="#44546a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Prostoručno 3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kDtxAAAANsAAAAPAAAAZHJzL2Rvd25yZXYueG1sRI9Ba8JA&#10;FITvQv/D8grezKZVpKSuUgJCoF6MHuztNfuahGbfprvbmPbXu4LgcZiZb5jVZjSdGMj51rKCpyQF&#10;QVxZ3XKt4HjYzl5A+ICssbNMCv7Iw2b9MFlhpu2Z9zSUoRYRwj5DBU0IfSalrxoy6BPbE0fvyzqD&#10;IUpXS+3wHOGmk89pupQGW44LDfaUN1R9l79GQXHK/93WlIvdT/HxyW7I7bsrlZo+jm+vIAKN4R6+&#10;tQutYD6H65f4A+T6AgAA//8DAFBLAQItABQABgAIAAAAIQDb4fbL7gAAAIUBAAATAAAAAAAAAAAA&#10;AAAAAAAAAABbQ29udGVudF9UeXBlc10ueG1sUEsBAi0AFAAGAAgAAAAhAFr0LFu/AAAAFQEAAAsA&#10;AAAAAAAAAAAAAAAAHwEAAF9yZWxzLy5yZWxzUEsBAi0AFAAGAAgAAAAhAOuiQO3EAAAA2wAAAA8A&#10;AAAAAAAAAAAAAAAABwIAAGRycy9kb3ducmV2LnhtbFBLBQYAAAAAAwADALcAAAD4AgAAAAA=&#10;" path="m45,r,l35,66r-9,67l14,267,6,401,3,534,6,669r8,134l18,854r,-3l9,814,8,803,1,669,,534,3,401,12,267,25,132,34,66,45,xe" fillcolor="#44546a" strokecolor="#44546a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Prostoručno 3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yJ0wwAAANsAAAAPAAAAZHJzL2Rvd25yZXYueG1sRI/disIw&#10;FITvF3yHcIS9WTT1B5VqFFEWdi+8qPoAh+bYVpuTkkRt334jLHg5zMw3zGrTmlo8yPnKsoLRMAFB&#10;nFtdcaHgfPoeLED4gKyxtkwKOvKwWfc+Vphq++SMHsdQiAhhn6KCMoQmldLnJRn0Q9sQR+9incEQ&#10;pSukdviMcFPLcZLMpMGK40KJDe1Kym/Hu1Ewn17rAq/mcvhyv10327eySjKlPvvtdgkiUBve4f/2&#10;j1YwmcLrS/wBcv0HAAD//wMAUEsBAi0AFAAGAAgAAAAhANvh9svuAAAAhQEAABMAAAAAAAAAAAAA&#10;AAAAAAAAAFtDb250ZW50X1R5cGVzXS54bWxQSwECLQAUAAYACAAAACEAWvQsW78AAAAVAQAACwAA&#10;AAAAAAAAAAAAAAAfAQAAX3JlbHMvLnJlbHNQSwECLQAUAAYACAAAACEAlYMidMMAAADbAAAADwAA&#10;AAAAAAAAAAAAAAAHAgAAZHJzL2Rvd25yZXYueG1sUEsFBgAAAAADAAMAtwAAAPcCAAAAAA==&#10;" path="m,l10,44r11,82l34,207r19,86l75,380r25,86l120,521r21,55l152,618r2,11l140,595,115,532,93,468,67,383,47,295,28,207,12,104,,xe" fillcolor="#44546a" strokecolor="#44546a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Prostoručno 3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4kLxQAAANsAAAAPAAAAZHJzL2Rvd25yZXYueG1sRI9BawIx&#10;FITvQv9DeIKXolkVxa5GKaLFgh7WFnp9JM/dxc3Lskl19dc3QsHjMDPfMItVaytxocaXjhUMBwkI&#10;Yu1MybmC769tfwbCB2SDlWNScCMPq+VLZ4GpcVfO6HIMuYgQ9ikqKEKoUym9LsiiH7iaOHon11gM&#10;UTa5NA1eI9xWcpQkU2mx5LhQYE3rgvT5+GsVmLdsM56NwofGn8+7O+z29fZVK9Xrtu9zEIHa8Az/&#10;t3dGwXgCjy/xB8jlHwAAAP//AwBQSwECLQAUAAYACAAAACEA2+H2y+4AAACFAQAAEwAAAAAAAAAA&#10;AAAAAAAAAAAAW0NvbnRlbnRfVHlwZXNdLnhtbFBLAQItABQABgAIAAAAIQBa9CxbvwAAABUBAAAL&#10;AAAAAAAAAAAAAAAAAB8BAABfcmVscy8ucmVsc1BLAQItABQABgAIAAAAIQCwH4kLxQAAANsAAAAP&#10;AAAAAAAAAAAAAAAAAAcCAABkcnMvZG93bnJldi54bWxQSwUGAAAAAAMAAwC3AAAA+QIAAAAA&#10;" path="m,l33,69r-9,l12,35,,xe" fillcolor="#44546a" strokecolor="#44546a" strokeweight="0">
                      <v:path arrowok="t" o:connecttype="custom" o:connectlocs="0,0;52388,109538;38100,109538;19050,55563;0,0" o:connectangles="0,0,0,0,0"/>
                    </v:shape>
                    <v:shape id="Prostoručno 3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D+fwQAAANsAAAAPAAAAZHJzL2Rvd25yZXYueG1sRI9Ba8JA&#10;FITvBf/D8oTe6q4VRFJXUbFFvNWI50f2NQnJvg3ZV43/visIPQ4z8w2zXA++VVfqYx3YwnRiQBEX&#10;wdVcWjjnn28LUFGQHbaBycKdIqxXo5clZi7c+JuuJylVgnDM0EIl0mVax6Iij3ESOuLk/YTeoyTZ&#10;l9r1eEtw3+p3Y+baY81pocKOdhUVzenXWxCzkNAc73q/memvbZsbueSNta/jYfMBSmiQ//CzfXAW&#10;ZnN4fEk/QK/+AAAA//8DAFBLAQItABQABgAIAAAAIQDb4fbL7gAAAIUBAAATAAAAAAAAAAAAAAAA&#10;AAAAAABbQ29udGVudF9UeXBlc10ueG1sUEsBAi0AFAAGAAgAAAAhAFr0LFu/AAAAFQEAAAsAAAAA&#10;AAAAAAAAAAAAHwEAAF9yZWxzLy5yZWxzUEsBAi0AFAAGAAgAAAAhAKG0P5/BAAAA2wAAAA8AAAAA&#10;AAAAAAAAAAAABwIAAGRycy9kb3ducmV2LnhtbFBLBQYAAAAAAwADALcAAAD1AgAAAAA=&#10;" path="m,l9,37r,3l15,93,5,49,,xe" fillcolor="#44546a" strokecolor="#44546a" strokeweight="0">
                      <v:path arrowok="t" o:connecttype="custom" o:connectlocs="0,0;14288,58738;14288,63500;23813,147638;7938,77788;0,0" o:connectangles="0,0,0,0,0,0"/>
                    </v:shape>
                    <v:shape id="Prostoručno 3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Hz6xQAAANsAAAAPAAAAZHJzL2Rvd25yZXYueG1sRI9Ba8JA&#10;FITvBf/D8gRvdaOVqqmrSEmLNKdE2/Mj+5pEs29Ddo3x33cLhR6HmfmG2ewG04ieOldbVjCbRiCI&#10;C6trLhWcjm+PKxDOI2tsLJOCOznYbUcPG4y1vXFGfe5LESDsYlRQed/GUrqiIoNualvi4H3bzqAP&#10;siul7vAW4KaR8yh6lgZrDgsVtvRaUXHJr0bBOU2Wx3Va4yL/SrLP94/7et/mSk3Gw/4FhKfB/4f/&#10;2get4GkJv1/CD5DbHwAAAP//AwBQSwECLQAUAAYACAAAACEA2+H2y+4AAACFAQAAEwAAAAAAAAAA&#10;AAAAAAAAAAAAW0NvbnRlbnRfVHlwZXNdLnhtbFBLAQItABQABgAIAAAAIQBa9CxbvwAAABUBAAAL&#10;AAAAAAAAAAAAAAAAAB8BAABfcmVscy8ucmVsc1BLAQItABQABgAIAAAAIQDGMHz6xQAAANsAAAAP&#10;AAAAAAAAAAAAAAAAAAcCAABkcnMvZG93bnJldi54bWxQSwUGAAAAAAMAAwC3AAAA+QIAAAAA&#10;" path="m394,r,l356,38,319,77r-35,40l249,160r-42,58l168,276r-37,63l98,402,69,467,45,535,26,604,14,673,7,746,6,766,,749r1,-5l7,673,21,603,40,533,65,466,94,400r33,-64l164,275r40,-60l248,158r34,-42l318,76,354,37,394,xe" fillcolor="#44546a" strokecolor="#44546a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Prostoručno 3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tgvwQAAANsAAAAPAAAAZHJzL2Rvd25yZXYueG1sRE/LasJA&#10;FN0X+g/DLXRXJ0mhSnQUCShdlEJV1OUlc80EM3dCZvLo33cWBZeH815tJtuIgTpfO1aQzhIQxKXT&#10;NVcKTsfd2wKED8gaG8ek4Jc8bNbPTyvMtRv5h4ZDqEQMYZ+jAhNCm0vpS0MW/cy1xJG7uc5iiLCr&#10;pO5wjOG2kVmSfEiLNccGgy0Vhsr7obcKLuZba5kci+vXIG/p/nKeZ32m1OvLtF2CCDSFh/jf/akV&#10;vMex8Uv8AXL9BwAA//8DAFBLAQItABQABgAIAAAAIQDb4fbL7gAAAIUBAAATAAAAAAAAAAAAAAAA&#10;AAAAAABbQ29udGVudF9UeXBlc10ueG1sUEsBAi0AFAAGAAgAAAAhAFr0LFu/AAAAFQEAAAsAAAAA&#10;AAAAAAAAAAAAHwEAAF9yZWxzLy5yZWxzUEsBAi0AFAAGAAgAAAAhAIMG2C/BAAAA2wAAAA8AAAAA&#10;AAAAAAAAAAAABwIAAGRycy9kb3ducmV2LnhtbFBLBQYAAAAAAwADALcAAAD1AgAAAAA=&#10;" path="m,l6,16r1,3l11,80r9,52l33,185r3,9l21,161,15,145,5,81,1,41,,xe" fillcolor="#44546a" strokecolor="#44546a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Prostoručno 3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UWOwgAAANsAAAAPAAAAZHJzL2Rvd25yZXYueG1sRI9BawIx&#10;FITvhf6H8Aq91UTFqlujiFLw2Kp4fmxeN6ubl2UT4/bfNwXB4zAz3zCLVe8akagLtWcNw4ECQVx6&#10;U3Ol4Xj4fJuBCBHZYOOZNPxSgNXy+WmBhfE3/qa0j5XIEA4FarAxtoWUobTkMAx8S5y9H985jFl2&#10;lTQd3jLcNXKk1Lt0WHNesNjSxlJ52V+dhtnhvLZqE1P6smq4TZPp6SSnWr++9OsPEJH6+Ajf2zuj&#10;YTyH/y/5B8jlHwAAAP//AwBQSwECLQAUAAYACAAAACEA2+H2y+4AAACFAQAAEwAAAAAAAAAAAAAA&#10;AAAAAAAAW0NvbnRlbnRfVHlwZXNdLnhtbFBLAQItABQABgAIAAAAIQBa9CxbvwAAABUBAAALAAAA&#10;AAAAAAAAAAAAAB8BAABfcmVscy8ucmVsc1BLAQItABQABgAIAAAAIQDAMUWOwgAAANsAAAAPAAAA&#10;AAAAAAAAAAAAAAcCAABkcnMvZG93bnJldi54bWxQSwUGAAAAAAMAAwC3AAAA9gIAAAAA&#10;" path="m,l31,65r-8,l,xe" fillcolor="#44546a" strokecolor="#44546a" strokeweight="0">
                      <v:path arrowok="t" o:connecttype="custom" o:connectlocs="0,0;49213,103188;36513,103188;0,0" o:connectangles="0,0,0,0"/>
                    </v:shape>
                    <v:shape id="Prostoručno 4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848wQAAANsAAAAPAAAAZHJzL2Rvd25yZXYueG1sRE/LisIw&#10;FN0P+A/hCu7G1Aci1bT4GnQjQx037q7NtS02N6XJaOfvJwvB5eG8l2lnavGg1lWWFYyGEQji3OqK&#10;CwXnn6/POQjnkTXWlknBHzlIk97HEmNtn5zR4+QLEULYxaig9L6JpXR5SQbd0DbEgbvZ1qAPsC2k&#10;bvEZwk0tx1E0kwYrDg0lNrQpKb+ffo2C62a+s+sVfu9vx5HMLlvOJvVEqUG/Wy1AeOr8W/xyH7SC&#10;aVgfvoQfIJN/AAAA//8DAFBLAQItABQABgAIAAAAIQDb4fbL7gAAAIUBAAATAAAAAAAAAAAAAAAA&#10;AAAAAABbQ29udGVudF9UeXBlc10ueG1sUEsBAi0AFAAGAAgAAAAhAFr0LFu/AAAAFQEAAAsAAAAA&#10;AAAAAAAAAAAAHwEAAF9yZWxzLy5yZWxzUEsBAi0AFAAGAAgAAAAhAConzjzBAAAA2wAAAA8AAAAA&#10;AAAAAAAAAAAABwIAAGRycy9kb3ducmV2LnhtbFBLBQYAAAAAAwADALcAAAD1AgAAAAA=&#10;" path="m,l6,17,7,42,6,39,,23,,xe" fillcolor="#44546a" strokecolor="#44546a" strokeweight="0">
                      <v:path arrowok="t" o:connecttype="custom" o:connectlocs="0,0;9525,26988;11113,66675;9525,61913;0,36513;0,0" o:connectangles="0,0,0,0,0,0"/>
                    </v:shape>
                    <v:shape id="Prostoručno 4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g+4xAAAANsAAAAPAAAAZHJzL2Rvd25yZXYueG1sRI9Ba8JA&#10;FITvBf/D8gRvdRMRKamrtJFSTxVtCPT2yD43odm3IbvR+O/dgtDjMDPfMOvtaFtxod43jhWk8wQE&#10;ceV0w0ZB8f3x/ALCB2SNrWNScCMP283kaY2Zdlc+0uUUjIgQ9hkqqEPoMil9VZNFP3cdcfTOrrcY&#10;ouyN1D1eI9y2cpEkK2mx4bhQY0d5TdXvabAK8nA7mt1XaYbh/Hko3n+WJa72Ss2m49sriEBj+A8/&#10;2nutYJnC35f4A+TmDgAA//8DAFBLAQItABQABgAIAAAAIQDb4fbL7gAAAIUBAAATAAAAAAAAAAAA&#10;AAAAAAAAAABbQ29udGVudF9UeXBlc10ueG1sUEsBAi0AFAAGAAgAAAAhAFr0LFu/AAAAFQEAAAsA&#10;AAAAAAAAAAAAAAAAHwEAAF9yZWxzLy5yZWxzUEsBAi0AFAAGAAgAAAAhAFhmD7jEAAAA2wAAAA8A&#10;AAAAAAAAAAAAAAAABwIAAGRycy9kb3ducmV2LnhtbFBLBQYAAAAAAwADALcAAAD4AgAAAAA=&#10;" path="m,l6,16,21,49,33,84r12,34l44,118,13,53,11,42,,xe" fillcolor="#44546a" strokecolor="#44546a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Grupa 42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o:lock v:ext="edit" aspectratio="t"/>
                    <v:shape id="Prostoručno 43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I1vvwAAANsAAAAPAAAAZHJzL2Rvd25yZXYueG1sRI/RisIw&#10;FETfhf2HcBf2zSbr6q5UY1kEwTex+gGX5toWm5vSpLX+vREEH4eZM8Oss9E2YqDO1441fCcKBHHh&#10;TM2lhvNpN12C8AHZYOOYNNzJQ7b5mKwxNe7GRxryUIpYwj5FDVUIbSqlLyqy6BPXEkfv4jqLIcqu&#10;lKbDWyy3jZwp9Sst1hwXKmxpW1FxzXurYW7U3yI3R3/AsZ+5plUD3pXWX5/j/wpEoDG8wy96byL3&#10;A88v8QfIzQMAAP//AwBQSwECLQAUAAYACAAAACEA2+H2y+4AAACFAQAAEwAAAAAAAAAAAAAAAAAA&#10;AAAAW0NvbnRlbnRfVHlwZXNdLnhtbFBLAQItABQABgAIAAAAIQBa9CxbvwAAABUBAAALAAAAAAAA&#10;AAAAAAAAAB8BAABfcmVscy8ucmVsc1BLAQItABQABgAIAAAAIQCwRI1vvwAAANsAAAAPAAAAAAAA&#10;AAAAAAAAAAcCAABkcnMvZG93bnJldi54bWxQSwUGAAAAAAMAAwC3AAAA8wIAAAAA&#10;" path="m,l41,155,86,309r39,116l125,450,79,311,41,183,7,54,,xe" fillcolor="#44546a" strokecolor="#44546a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Prostoručno 44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6lNxAAAANsAAAAPAAAAZHJzL2Rvd25yZXYueG1sRI9LawJB&#10;EITvgv9h6EAuorMG8bFxlCUQNDdfoMfOTu+D7PQsO6Ou/vqMIHgsquorar5sTSUu1LjSsoLhIAJB&#10;nFpdcq7gsP/uT0E4j6yxskwKbuRgueh25hhre+UtXXY+FwHCLkYFhfd1LKVLCzLoBrYmDl5mG4M+&#10;yCaXusFrgJtKfkTRWBosOSwUWNNXQenf7mwUZMffWS8xh2Qjs9PP6t7aib6flHp/a5NPEJ5a/wo/&#10;22utYDSCx5fwA+TiHwAA//8DAFBLAQItABQABgAIAAAAIQDb4fbL7gAAAIUBAAATAAAAAAAAAAAA&#10;AAAAAAAAAABbQ29udGVudF9UeXBlc10ueG1sUEsBAi0AFAAGAAgAAAAhAFr0LFu/AAAAFQEAAAsA&#10;AAAAAAAAAAAAAAAAHwEAAF9yZWxzLy5yZWxzUEsBAi0AFAAGAAgAAAAhANY3qU3EAAAA2wAAAA8A&#10;AAAAAAAAAAAAAAAABwIAAGRycy9kb3ducmV2LnhtbFBLBQYAAAAAAwADALcAAAD4AgAAAAA=&#10;" path="m,l8,20,37,96r32,74l118,275r-9,l61,174,30,100,,26,,xe" fillcolor="#44546a" strokecolor="#44546a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Prostoručno 45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JJCwgAAANsAAAAPAAAAZHJzL2Rvd25yZXYueG1sRI/dasJA&#10;FITvC77DcgTv6saiRVJXqVJBEPztA5xmj0kwe07Irhrf3hWEXg4z8w0zmbWuUldqfClsYNBPQBFn&#10;YkvODfwel+9jUD4gW6yEycCdPMymnbcJplZuvKfrIeQqQtinaKAIoU619llBDn1fauLonaRxGKJs&#10;cm0bvEW4q/RHknxqhyXHhQJrWhSUnQ8XZ8CddkHPN3b+I3vJL5vzdv0nW2N63fb7C1SgNvyHX+2V&#10;NTAcwfNL/AF6+gAAAP//AwBQSwECLQAUAAYACAAAACEA2+H2y+4AAACFAQAAEwAAAAAAAAAAAAAA&#10;AAAAAAAAW0NvbnRlbnRfVHlwZXNdLnhtbFBLAQItABQABgAIAAAAIQBa9CxbvwAAABUBAAALAAAA&#10;AAAAAAAAAAAAAB8BAABfcmVscy8ucmVsc1BLAQItABQABgAIAAAAIQAjaJJCwgAAANsAAAAPAAAA&#10;AAAAAAAAAAAAAAcCAABkcnMvZG93bnJldi54bWxQSwUGAAAAAAMAAwC3AAAA9gIAAAAA&#10;" path="m,l16,72r4,49l18,112,,31,,xe" fillcolor="#44546a" strokecolor="#44546a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Prostoručno 46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pbwxQAAANsAAAAPAAAAZHJzL2Rvd25yZXYueG1sRI9Ra8Iw&#10;FIXfB/sP4Q58m6ljltEZRYTJUIbYDfZ6ae6aanMTmlirv34ZDHw8nHO+w5ktBtuKnrrQOFYwGWcg&#10;iCunG64VfH2+Pb6ACBFZY+uYFFwowGJ+fzfDQrsz76kvYy0ShEOBCkyMvpAyVIYshrHzxMn7cZ3F&#10;mGRXS93hOcFtK5+yLJcWG04LBj2tDFXH8mQVlOvV9mNn9t/6EPNquun9ddh5pUYPw/IVRKQh3sL/&#10;7Xet4DmHvy/pB8j5LwAAAP//AwBQSwECLQAUAAYACAAAACEA2+H2y+4AAACFAQAAEwAAAAAAAAAA&#10;AAAAAAAAAAAAW0NvbnRlbnRfVHlwZXNdLnhtbFBLAQItABQABgAIAAAAIQBa9CxbvwAAABUBAAAL&#10;AAAAAAAAAAAAAAAAAB8BAABfcmVscy8ucmVsc1BLAQItABQABgAIAAAAIQAxppbwxQAAANsAAAAP&#10;AAAAAAAAAAAAAAAAAAcCAABkcnMvZG93bnJldi54bWxQSwUGAAAAAAMAAwC3AAAA+QIAAAAA&#10;" path="m,l11,46r11,83l36,211r19,90l76,389r27,87l123,533r21,55l155,632r3,11l142,608,118,544,95,478,69,391,47,302,29,212,13,107,,xe" fillcolor="#44546a" strokecolor="#44546a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Prostoručno 47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Q59wgAAANsAAAAPAAAAZHJzL2Rvd25yZXYueG1sRI/disIw&#10;FITvBd8hnAVvRFO1+NM1iijCelntAxyaY9vd5qQ00da3NwsLeznMzDfMdt+bWjypdZVlBbNpBII4&#10;t7riQkF2O0/WIJxH1lhbJgUvcrDfDQdbTLTtOKXn1RciQNglqKD0vkmkdHlJBt3UNsTBu9vWoA+y&#10;LaRusQtwU8t5FC2lwYrDQokNHUvKf64PowDHcZOuKX5kl8s5o+/OnxabjVKjj/7wCcJT7//Df+0v&#10;rSBewe+X8APk7g0AAP//AwBQSwECLQAUAAYACAAAACEA2+H2y+4AAACFAQAAEwAAAAAAAAAAAAAA&#10;AAAAAAAAW0NvbnRlbnRfVHlwZXNdLnhtbFBLAQItABQABgAIAAAAIQBa9CxbvwAAABUBAAALAAAA&#10;AAAAAAAAAAAAAB8BAABfcmVscy8ucmVsc1BLAQItABQABgAIAAAAIQC6hQ59wgAAANsAAAAPAAAA&#10;AAAAAAAAAAAAAAcCAABkcnMvZG93bnJldi54bWxQSwUGAAAAAAMAAwC3AAAA9gIAAAAA&#10;" path="m,l33,71r-9,l11,36,,xe" fillcolor="#44546a" strokecolor="#44546a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Prostoručno 48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I1/wAAAANsAAAAPAAAAZHJzL2Rvd25yZXYueG1sRE9Na8JA&#10;EL0X+h+WKXirm1opGl2lCC2CCK0VvA7ZMRvMzobs1ER/vXsQPD7e93zZ+1qdqY1VYANvwwwUcRFs&#10;xaWB/d/X6wRUFGSLdWAycKEIy8Xz0xxzGzr+pfNOSpVCOOZowIk0udaxcOQxDkNDnLhjaD1Kgm2p&#10;bYtdCve1HmXZh/ZYcWpw2NDKUXHa/XsDQmES3LTaCP1cfff+fdDT7cGYwUv/OQMl1MtDfHevrYFx&#10;Gpu+pB+gFzcAAAD//wMAUEsBAi0AFAAGAAgAAAAhANvh9svuAAAAhQEAABMAAAAAAAAAAAAAAAAA&#10;AAAAAFtDb250ZW50X1R5cGVzXS54bWxQSwECLQAUAAYACAAAACEAWvQsW78AAAAVAQAACwAAAAAA&#10;AAAAAAAAAAAfAQAAX3JlbHMvLnJlbHNQSwECLQAUAAYACAAAACEAteyNf8AAAADbAAAADwAAAAAA&#10;AAAAAAAAAAAHAgAAZHJzL2Rvd25yZXYueG1sUEsFBgAAAAADAAMAtwAAAPQCAAAAAA==&#10;" path="m,l8,37r,4l15,95,4,49,,xe" fillcolor="#44546a" strokecolor="#44546a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Prostoručno 49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RtgxQAAANsAAAAPAAAAZHJzL2Rvd25yZXYueG1sRI/dasJA&#10;FITvhb7Dcgq9001LDRrdBCn0B0VKow9wyB6zodmzIbvV1Kd3BcHLYWa+YZbFYFtxpN43jhU8TxIQ&#10;xJXTDdcK9rv38QyED8gaW8ek4J88FPnDaImZdif+oWMZahEh7DNUYELoMil9Zciin7iOOHoH11sM&#10;Ufa11D2eIty28iVJUmmx4bhgsKM3Q9Vv+WcV2O3mO21WXfr5MTPTalru1nZzVurpcVgtQAQawj18&#10;a39pBa9zuH6JP0DmFwAAAP//AwBQSwECLQAUAAYACAAAACEA2+H2y+4AAACFAQAAEwAAAAAAAAAA&#10;AAAAAAAAAAAAW0NvbnRlbnRfVHlwZXNdLnhtbFBLAQItABQABgAIAAAAIQBa9CxbvwAAABUBAAAL&#10;AAAAAAAAAAAAAAAAAB8BAABfcmVscy8ucmVsc1BLAQItABQABgAIAAAAIQD0LRtgxQAAANs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" strokecolor="#44546a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Prostoručno 50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RcOwQAAANsAAAAPAAAAZHJzL2Rvd25yZXYueG1sRE/LisIw&#10;FN0L/kO4wmxEU4UZhmoUEdQZV059gLtLc22LzU1tYq1/bxYDLg/nPZ23phQN1a6wrGA0jEAQp1YX&#10;nCk47FeDbxDOI2ssLZOCJzmYz7qdKcbaPviPmsRnIoSwi1FB7n0VS+nSnAy6oa2IA3extUEfYJ1J&#10;XeMjhJtSjqPoSxosODTkWNEyp/Sa3I2C2+9xv+tvN7516/N9eUI6pE1fqY9eu5iA8NT6t/jf/aMV&#10;fIb14Uv4AXL2AgAA//8DAFBLAQItABQABgAIAAAAIQDb4fbL7gAAAIUBAAATAAAAAAAAAAAAAAAA&#10;AAAAAABbQ29udGVudF9UeXBlc10ueG1sUEsBAi0AFAAGAAgAAAAhAFr0LFu/AAAAFQEAAAsAAAAA&#10;AAAAAAAAAAAAHwEAAF9yZWxzLy5yZWxzUEsBAi0AFAAGAAgAAAAhACOpFw7BAAAA2wAAAA8AAAAA&#10;AAAAAAAAAAAABwIAAGRycy9kb3ducmV2LnhtbFBLBQYAAAAAAwADALcAAAD1AgAAAAA=&#10;" path="m,l6,15r1,3l12,80r9,54l33,188r4,8l22,162,15,146,5,81,1,40,,xe" fillcolor="#44546a" strokecolor="#44546a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Prostoručno 51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LNwxAAAANsAAAAPAAAAZHJzL2Rvd25yZXYueG1sRI9La8Mw&#10;EITvhf4HsYVeSiK7IUlxo4REEOgp0DzuW2trm1grY8mP/PsqEOhxmJlvmNVmtLXoqfWVYwXpNAFB&#10;nDtTcaHgfNpPPkD4gGywdkwKbuRhs35+WmFm3MDf1B9DISKEfYYKyhCaTEqfl2TRT11DHL1f11oM&#10;UbaFNC0OEW5r+Z4kC2mx4rhQYkO6pPx67KyCoR90N17Tn+VurmfVQb5dtO6Uen0Zt58gAo3hP/xo&#10;fxkF8xTuX+IPkOs/AAAA//8DAFBLAQItABQABgAIAAAAIQDb4fbL7gAAAIUBAAATAAAAAAAAAAAA&#10;AAAAAAAAAABbQ29udGVudF9UeXBlc10ueG1sUEsBAi0AFAAGAAgAAAAhAFr0LFu/AAAAFQEAAAsA&#10;AAAAAAAAAAAAAAAAHwEAAF9yZWxzLy5yZWxzUEsBAi0AFAAGAAgAAAAhAAa0s3DEAAAA2wAAAA8A&#10;AAAAAAAAAAAAAAAABwIAAGRycy9kb3ducmV2LnhtbFBLBQYAAAAAAwADALcAAAD4AgAAAAA=&#10;" path="m,l31,66r-7,l,xe" fillcolor="#44546a" strokecolor="#44546a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Prostoručno 52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8l/xAAAANsAAAAPAAAAZHJzL2Rvd25yZXYueG1sRI9BawIx&#10;FITvBf9DeEJvNaugyGpWqrSlFi9VoeztsXlutt28LEmq6783BaHHYWa+YZar3rbiTD40jhWMRxkI&#10;4srphmsFx8Pr0xxEiMgaW8ek4EoBVsXgYYm5dhf+pPM+1iJBOOSowMTY5VKGypDFMHIdcfJOzluM&#10;Sfpaao+XBLetnGTZTFpsOC0Y7GhjqPrZ/1oFp2/sDH197LB88y/T3aFcy/FWqcdh/7wAEamP/+F7&#10;+10rmE7g70v6AbK4AQAA//8DAFBLAQItABQABgAIAAAAIQDb4fbL7gAAAIUBAAATAAAAAAAAAAAA&#10;AAAAAAAAAABbQ29udGVudF9UeXBlc10ueG1sUEsBAi0AFAAGAAgAAAAhAFr0LFu/AAAAFQEAAAsA&#10;AAAAAAAAAAAAAAAAHwEAAF9yZWxzLy5yZWxzUEsBAi0AFAAGAAgAAAAhAL2vyX/EAAAA2wAAAA8A&#10;AAAAAAAAAAAAAAAABwIAAGRycy9kb3ducmV2LnhtbFBLBQYAAAAAAwADALcAAAD4AgAAAAA=&#10;" path="m,l7,17r,26l6,40,,25,,xe" fillcolor="#44546a" strokecolor="#44546a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Prostoručno 53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QYIxAAAANsAAAAPAAAAZHJzL2Rvd25yZXYueG1sRI9PawIx&#10;FMTvBb9DeEJvNatFV7ZGqRZBDwX/nx+b183azcuySXX99o0geBxm5jfMZNbaSlyo8aVjBf1eAoI4&#10;d7rkQsFhv3wbg/ABWWPlmBTcyMNs2nmZYKbdlbd02YVCRAj7DBWYEOpMSp8bsuh7riaO3o9rLIYo&#10;m0LqBq8Rbis5SJKRtFhyXDBY08JQ/rv7swq+v+abs9wcD+l6YVfpfjw6bQ0q9dptPz9ABGrDM/xo&#10;r7SC4Tvcv8QfIKf/AAAA//8DAFBLAQItABQABgAIAAAAIQDb4fbL7gAAAIUBAAATAAAAAAAAAAAA&#10;AAAAAAAAAABbQ29udGVudF9UeXBlc10ueG1sUEsBAi0AFAAGAAgAAAAhAFr0LFu/AAAAFQEAAAsA&#10;AAAAAAAAAAAAAAAAHwEAAF9yZWxzLy5yZWxzUEsBAi0AFAAGAAgAAAAhAM3pBgjEAAAA2wAAAA8A&#10;AAAAAAAAAAAAAAAABwIAAGRycy9kb3ducmV2LnhtbFBLBQYAAAAAAwADALcAAAD4AgAAAAA=&#10;" path="m,l7,16,22,50,33,86r13,35l45,121,14,55,11,44,,xe" fillcolor="#44546a" strokecolor="#44546a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275FF3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3175635</wp:posOffset>
                </wp:positionH>
                <wp:positionV relativeFrom="page">
                  <wp:posOffset>9408795</wp:posOffset>
                </wp:positionV>
                <wp:extent cx="3402330" cy="417830"/>
                <wp:effectExtent l="0" t="0" r="0" b="0"/>
                <wp:wrapNone/>
                <wp:docPr id="54" name="Tekstni okvi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2330" cy="41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010E" w:rsidRPr="008E1996" w:rsidRDefault="00B7010E">
                            <w:pPr>
                              <w:pStyle w:val="Bezproreda"/>
                              <w:rPr>
                                <w:rFonts w:ascii="Times New Roman" w:hAnsi="Times New Roman"/>
                                <w:color w:val="5B9BD5"/>
                                <w:sz w:val="36"/>
                                <w:szCs w:val="36"/>
                              </w:rPr>
                            </w:pPr>
                            <w:r w:rsidRPr="008E1996">
                              <w:rPr>
                                <w:rFonts w:ascii="Times New Roman" w:hAnsi="Times New Roman"/>
                                <w:color w:val="5B9BD5"/>
                                <w:sz w:val="36"/>
                                <w:szCs w:val="36"/>
                              </w:rPr>
                              <w:t>Knin, 2020.</w:t>
                            </w:r>
                          </w:p>
                          <w:p w:rsidR="00B7010E" w:rsidRPr="008E1996" w:rsidRDefault="00B7010E">
                            <w:pPr>
                              <w:pStyle w:val="Bezproreda"/>
                              <w:rPr>
                                <w:color w:val="59595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54" o:spid="_x0000_s1026" type="#_x0000_t202" style="position:absolute;left:0;text-align:left;margin-left:250.05pt;margin-top:740.85pt;width:267.9pt;height:32.9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Bl4OgIAAG8EAAAOAAAAZHJzL2Uyb0RvYy54bWysVE1v2zAMvQ/YfxB0X52PtiuMOEXWosOA&#10;oC2QFj0rshwbsUVNUmJ3v35Psp0W3U7DLsqz+EiRfGQW111Ts6OyriKd8enZhDOlJeWV3mX8+enu&#10;yxVnzgudi5q0yvircvx6+fnTojWpmlFJda4sQxDt0tZkvPTepEniZKka4c7IKA1jQbYRHp92l+RW&#10;tIje1MlsMrlMWrK5sSSVc7i97Y18GeMXhZL+oSic8qzOOHLz8bTx3IYzWS5EurPClJUc0hD/kEUj&#10;Ko1HT6FuhRfsYKs/QjWVtOSo8GeSmoSKopIq1oBqppMP1WxKYVSsBc1x5tQm9//Cyvvjo2VVnvGL&#10;c860aKDRk9o7rytG+2NlGe7RpNa4FNyNAdt336iD2LFgZ9Yk9w6U5B2nd3Bgh6Z0hW3CL8plcIQO&#10;r6feq84zicv5+WQ2n8MkYTuffr0CDkHfvI11/ruihgWQcQttYwbiuHa+p46U8Jimu6qucS/SWrM2&#10;45fzi0l0OFkQvNaBoOKkDGFCGX3mAflu2yFIgFvKX1G+pX6KnJF3FVJZC+cfhcXYIHusgn/AUdSE&#10;J2lAnJVkf/3tPvChJqyctRjDjLufB2EVZ/UPDZ3DzI7AjmA7An1obgiTPcWSGRkhHKyvR1hYal6w&#10;IavwCkxCS7yV8e0Ib3y/DNgwqVarSMJkGuHXemPkqHJo7FP3IqwZuu+h2z2NAyrSDyL03NBaZ1YH&#10;DymiQm9dHMYFUx01HjYwrM3778h6+59Y/gYAAP//AwBQSwMEFAAGAAgAAAAhACTk+6nhAAAADgEA&#10;AA8AAABkcnMvZG93bnJldi54bWxMj8FOwzAMhu9IvENkJG4sKay0K00nhITEjpQhsVvWmKaicaom&#10;7crbk53Yzdb/6ffncrvYns04+s6RhGQlgCE1TnfUSth/vN7lwHxQpFXvCCX8oodtdX1VqkK7E73j&#10;XIeWxRLyhZJgQhgKzn1j0Cq/cgNSzL7daFWI69hyPapTLLc9vxfikVvVUbxg1IAvBpuferISfLJ7&#10;a/bT55x19fJlPN+5kB+kvL1Znp+ABVzCPwxn/agOVXQ6uom0Z72EVIgkojFY50kG7IyIh3QD7Bin&#10;dJ2lwKuSX75R/QEAAP//AwBQSwECLQAUAAYACAAAACEAtoM4kv4AAADhAQAAEwAAAAAAAAAAAAAA&#10;AAAAAAAAW0NvbnRlbnRfVHlwZXNdLnhtbFBLAQItABQABgAIAAAAIQA4/SH/1gAAAJQBAAALAAAA&#10;AAAAAAAAAAAAAC8BAABfcmVscy8ucmVsc1BLAQItABQABgAIAAAAIQDWCBl4OgIAAG8EAAAOAAAA&#10;AAAAAAAAAAAAAC4CAABkcnMvZTJvRG9jLnhtbFBLAQItABQABgAIAAAAIQAk5Pup4QAAAA4BAAAP&#10;AAAAAAAAAAAAAAAAAJQEAABkcnMvZG93bnJldi54bWxQSwUGAAAAAAQABADzAAAAogUAAAAA&#10;" filled="f" stroked="f" strokeweight=".5pt">
                <v:path arrowok="t"/>
                <v:textbox style="mso-fit-shape-to-text:t" inset="0,0,0,0">
                  <w:txbxContent>
                    <w:p w:rsidR="00B7010E" w:rsidRPr="008E1996" w:rsidRDefault="00B7010E">
                      <w:pPr>
                        <w:pStyle w:val="Bezproreda"/>
                        <w:rPr>
                          <w:rFonts w:ascii="Times New Roman" w:hAnsi="Times New Roman"/>
                          <w:color w:val="5B9BD5"/>
                          <w:sz w:val="36"/>
                          <w:szCs w:val="36"/>
                        </w:rPr>
                      </w:pPr>
                      <w:r w:rsidRPr="008E1996">
                        <w:rPr>
                          <w:rFonts w:ascii="Times New Roman" w:hAnsi="Times New Roman"/>
                          <w:color w:val="5B9BD5"/>
                          <w:sz w:val="36"/>
                          <w:szCs w:val="36"/>
                        </w:rPr>
                        <w:t>Knin, 2020.</w:t>
                      </w:r>
                    </w:p>
                    <w:p w:rsidR="00B7010E" w:rsidRPr="008E1996" w:rsidRDefault="00B7010E">
                      <w:pPr>
                        <w:pStyle w:val="Bezproreda"/>
                        <w:rPr>
                          <w:color w:val="595959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775AE" w:rsidRDefault="00275FF3" w:rsidP="009764C2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184150</wp:posOffset>
                </wp:positionH>
                <wp:positionV relativeFrom="page">
                  <wp:posOffset>3219450</wp:posOffset>
                </wp:positionV>
                <wp:extent cx="6108700" cy="1607820"/>
                <wp:effectExtent l="0" t="0" r="0" b="0"/>
                <wp:wrapNone/>
                <wp:docPr id="55" name="Tekstni okvi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8700" cy="160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010E" w:rsidRPr="008E1996" w:rsidRDefault="00B7010E" w:rsidP="00466E61">
                            <w:pPr>
                              <w:pStyle w:val="Bezproreda"/>
                              <w:rPr>
                                <w:rFonts w:ascii="Calibri Light" w:hAnsi="Calibri Light"/>
                                <w:color w:val="262626"/>
                                <w:sz w:val="72"/>
                              </w:rPr>
                            </w:pPr>
                            <w:r w:rsidRPr="00466E61">
                              <w:rPr>
                                <w:rFonts w:ascii="Times New Roman" w:eastAsia="Calibri" w:hAnsi="Times New Roman"/>
                                <w:b/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  <w:t>STRATEGIJA RAZVITKAVELEUČILIŠTA „MARKO MARULIĆ“</w:t>
                            </w:r>
                            <w:r w:rsidR="00FC4AD1">
                              <w:rPr>
                                <w:rFonts w:ascii="Times New Roman" w:eastAsia="Calibri" w:hAnsi="Times New Roman"/>
                                <w:b/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  <w:t xml:space="preserve"> U KNINU ZA RAZDOBLJE 2020.-2024</w:t>
                            </w:r>
                            <w:r w:rsidRPr="00466E61">
                              <w:rPr>
                                <w:rFonts w:ascii="Times New Roman" w:eastAsia="Calibri" w:hAnsi="Times New Roman"/>
                                <w:b/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  <w:t>.</w:t>
                            </w:r>
                          </w:p>
                          <w:p w:rsidR="00B7010E" w:rsidRPr="008E1996" w:rsidRDefault="00B7010E" w:rsidP="001F7FD1">
                            <w:pPr>
                              <w:spacing w:before="120"/>
                              <w:rPr>
                                <w:color w:val="404040"/>
                                <w:sz w:val="52"/>
                                <w:szCs w:val="52"/>
                              </w:rPr>
                            </w:pPr>
                            <w:r w:rsidRPr="008E1996">
                              <w:rPr>
                                <w:rFonts w:ascii="Times New Roman" w:hAnsi="Times New Roman"/>
                                <w:color w:val="404040"/>
                                <w:sz w:val="48"/>
                                <w:szCs w:val="48"/>
                              </w:rPr>
                              <w:t>Prijedlog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55" o:spid="_x0000_s1027" type="#_x0000_t202" style="position:absolute;margin-left:14.5pt;margin-top:253.5pt;width:481pt;height:126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Ap0PgIAAHcEAAAOAAAAZHJzL2Uyb0RvYy54bWysVMFu2zAMvQ/YPwi6L7YzJC2MOEXWIsOA&#10;oC2QFD0rshwLkUVNUmJnXz9KttOi22nYRaHFR4p8j8zirmsUOQvrJOiCZpOUEqE5lFIfCvqyW3+5&#10;pcR5pkumQIuCXoSjd8vPnxatycUUalClsASTaJe3pqC19yZPEsdr0TA3ASM0OiuwDfP4aQ9JaVmL&#10;2RuVTNN0nrRgS2OBC+fw9qF30mXMX1WC+6eqcsITVVCszcfTxnMfzmS5YPnBMlNLPpTB/qGKhkmN&#10;j15TPTDPyMnKP1I1kltwUPkJhyaBqpJcxB6wmyz90M22ZkbEXpAcZ640uf+Xlj+eny2RZUFnM0o0&#10;a1CjnTg6ryWB41lagvdIUmtcjtitQbTvvkGHYseGndkAPzqEJO8wfYBDdCClq2wTfrFdgoGow+XK&#10;veg84Xg5z9LbmxRdHH3ZPL25nUZ1krdwY53/LqAhwSioRXFjCey8cT4UwPIREl7TsJZKRYGVJi0+&#10;8XWWxoCrByOUDlgRR2VIE/roSw+W7/ZdJCgbedhDeUEaLPTT5AxfS6xow5x/ZhbHB7vAlfBPeFQK&#10;8GUYLEpqsL/+dh/wqCp6KWlxHAvqfp6YFZSoHxr1DrM7GnY09qOhT8094IRnuGyGRxMDrFejWVlo&#10;XnFTVuEVdDHN8a2C+tG89/1S4KZxsVpFEE6oYX6jt4aPagd+d90rs2YQwaN+jzAOKss/aNFjA8PO&#10;rE4eFYlCBV57FoexwemO+g2bGNbn/XdEvf1fLH8DAAD//wMAUEsDBBQABgAIAAAAIQCXWmLu4AAA&#10;AAoBAAAPAAAAZHJzL2Rvd25yZXYueG1sTI/BTsMwEETvSPyDtUjcqN0I2iZkUyGkXqoKRECVuLm2&#10;iSNiO8Rua/6e5QS3Ge1o9k29zm5gJzPFPniE+UwAM14F3fsO4e11c7MCFpP0Wg7BG4RvE2HdXF7U&#10;stLh7F/MqU0doxIfK4lgUxorzqOyxsk4C6PxdPsIk5OJ7NRxPckzlbuBF0IsuJO9pw9WjubRGvXZ&#10;Hh1CVnn3VKZ2a5/f1W4z3n7t+26LeH2VH+6BJZPTXxh+8QkdGmI6hKPXkQ0IRUlTEsKdWJKgQFnO&#10;SRwQlgtRAG9q/n9C8wMAAP//AwBQSwECLQAUAAYACAAAACEAtoM4kv4AAADhAQAAEwAAAAAAAAAA&#10;AAAAAAAAAAAAW0NvbnRlbnRfVHlwZXNdLnhtbFBLAQItABQABgAIAAAAIQA4/SH/1gAAAJQBAAAL&#10;AAAAAAAAAAAAAAAAAC8BAABfcmVscy8ucmVsc1BLAQItABQABgAIAAAAIQCu1Ap0PgIAAHcEAAAO&#10;AAAAAAAAAAAAAAAAAC4CAABkcnMvZTJvRG9jLnhtbFBLAQItABQABgAIAAAAIQCXWmLu4AAAAAoB&#10;AAAPAAAAAAAAAAAAAAAAAJgEAABkcnMvZG93bnJldi54bWxQSwUGAAAAAAQABADzAAAApQUAAAAA&#10;" filled="f" stroked="f" strokeweight=".5pt">
                <v:path arrowok="t"/>
                <v:textbox style="mso-fit-shape-to-text:t" inset="0,0,0,0">
                  <w:txbxContent>
                    <w:p w:rsidR="00B7010E" w:rsidRPr="008E1996" w:rsidRDefault="00B7010E" w:rsidP="00466E61">
                      <w:pPr>
                        <w:pStyle w:val="Bezproreda"/>
                        <w:rPr>
                          <w:rFonts w:ascii="Calibri Light" w:hAnsi="Calibri Light"/>
                          <w:color w:val="262626"/>
                          <w:sz w:val="72"/>
                        </w:rPr>
                      </w:pPr>
                      <w:r w:rsidRPr="00466E61">
                        <w:rPr>
                          <w:rFonts w:ascii="Times New Roman" w:eastAsia="Calibri" w:hAnsi="Times New Roman"/>
                          <w:b/>
                          <w:color w:val="000000"/>
                          <w:sz w:val="48"/>
                          <w:szCs w:val="48"/>
                          <w:lang w:eastAsia="en-US"/>
                        </w:rPr>
                        <w:t>STRATEGIJA RAZVITKAVELEUČILIŠTA „MARKO MARULIĆ“</w:t>
                      </w:r>
                      <w:r w:rsidR="00FC4AD1">
                        <w:rPr>
                          <w:rFonts w:ascii="Times New Roman" w:eastAsia="Calibri" w:hAnsi="Times New Roman"/>
                          <w:b/>
                          <w:color w:val="000000"/>
                          <w:sz w:val="48"/>
                          <w:szCs w:val="48"/>
                          <w:lang w:eastAsia="en-US"/>
                        </w:rPr>
                        <w:t xml:space="preserve"> U KNINU ZA RAZDOBLJE 2020.-2024</w:t>
                      </w:r>
                      <w:r w:rsidRPr="00466E61">
                        <w:rPr>
                          <w:rFonts w:ascii="Times New Roman" w:eastAsia="Calibri" w:hAnsi="Times New Roman"/>
                          <w:b/>
                          <w:color w:val="000000"/>
                          <w:sz w:val="48"/>
                          <w:szCs w:val="48"/>
                          <w:lang w:eastAsia="en-US"/>
                        </w:rPr>
                        <w:t>.</w:t>
                      </w:r>
                    </w:p>
                    <w:p w:rsidR="00B7010E" w:rsidRPr="008E1996" w:rsidRDefault="00B7010E" w:rsidP="001F7FD1">
                      <w:pPr>
                        <w:spacing w:before="120"/>
                        <w:rPr>
                          <w:color w:val="404040"/>
                          <w:sz w:val="52"/>
                          <w:szCs w:val="52"/>
                        </w:rPr>
                      </w:pPr>
                      <w:r w:rsidRPr="008E1996">
                        <w:rPr>
                          <w:rFonts w:ascii="Times New Roman" w:hAnsi="Times New Roman"/>
                          <w:color w:val="404040"/>
                          <w:sz w:val="48"/>
                          <w:szCs w:val="48"/>
                        </w:rPr>
                        <w:t>Prijedlog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B652C" w:rsidRPr="00AE6AEC">
        <w:rPr>
          <w:rFonts w:ascii="Times New Roman" w:hAnsi="Times New Roman"/>
          <w:b/>
          <w:color w:val="000000"/>
          <w:sz w:val="24"/>
          <w:szCs w:val="24"/>
        </w:rPr>
        <w:br w:type="page"/>
      </w:r>
      <w:r w:rsidR="005F52D3">
        <w:rPr>
          <w:rFonts w:ascii="Times New Roman" w:hAnsi="Times New Roman"/>
          <w:b/>
          <w:color w:val="000000"/>
          <w:sz w:val="24"/>
          <w:szCs w:val="24"/>
        </w:rPr>
        <w:lastRenderedPageBreak/>
        <w:t>IZRAD</w:t>
      </w:r>
      <w:r w:rsidR="00554FFA">
        <w:rPr>
          <w:rFonts w:ascii="Times New Roman" w:hAnsi="Times New Roman"/>
          <w:b/>
          <w:color w:val="000000"/>
          <w:sz w:val="24"/>
          <w:szCs w:val="24"/>
        </w:rPr>
        <w:t>A</w:t>
      </w:r>
      <w:r w:rsidR="005F52D3">
        <w:rPr>
          <w:rFonts w:ascii="Times New Roman" w:hAnsi="Times New Roman"/>
          <w:b/>
          <w:color w:val="000000"/>
          <w:sz w:val="24"/>
          <w:szCs w:val="24"/>
        </w:rPr>
        <w:t xml:space="preserve"> STRATEGIJE</w:t>
      </w:r>
      <w:r w:rsidR="00E25932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E25932" w:rsidRDefault="00E25932" w:rsidP="009764C2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E25932" w:rsidRDefault="00E25932" w:rsidP="009764C2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Povjerenstvo za izradu Strategije</w:t>
      </w:r>
    </w:p>
    <w:p w:rsidR="00FC4AD1" w:rsidRDefault="0099409D" w:rsidP="0099409D">
      <w:pPr>
        <w:spacing w:after="0" w:line="360" w:lineRule="auto"/>
        <w:ind w:firstLine="708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Lovorka Blažević, univ.spec.oec., v.pred., dekanica</w:t>
      </w:r>
    </w:p>
    <w:p w:rsidR="0099409D" w:rsidRDefault="0099409D" w:rsidP="0099409D">
      <w:pPr>
        <w:spacing w:after="0" w:line="360" w:lineRule="auto"/>
        <w:ind w:firstLine="708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Dr.sc. Marijana Drinovac Topalović, v.pred.</w:t>
      </w:r>
    </w:p>
    <w:p w:rsidR="0099409D" w:rsidRDefault="0099409D" w:rsidP="0099409D">
      <w:pPr>
        <w:spacing w:after="0" w:line="360" w:lineRule="auto"/>
        <w:ind w:firstLine="708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Ana Marić, struč.spec.oec.</w:t>
      </w:r>
    </w:p>
    <w:p w:rsidR="005F52D3" w:rsidRDefault="005F52D3" w:rsidP="009764C2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99409D" w:rsidRDefault="0099409D" w:rsidP="009764C2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5F52D3" w:rsidRDefault="005F52D3" w:rsidP="009764C2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TEHNIČKO OBLIKOVANJE:</w:t>
      </w:r>
    </w:p>
    <w:p w:rsidR="00B7010E" w:rsidRDefault="00B7010E" w:rsidP="0099409D">
      <w:pPr>
        <w:spacing w:after="0" w:line="360" w:lineRule="auto"/>
        <w:ind w:firstLine="708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Vedran Uroš, </w:t>
      </w:r>
      <w:r w:rsidR="00BF497B">
        <w:rPr>
          <w:rFonts w:ascii="Times New Roman" w:hAnsi="Times New Roman"/>
          <w:b/>
          <w:color w:val="000000"/>
          <w:sz w:val="24"/>
          <w:szCs w:val="24"/>
        </w:rPr>
        <w:t>mag.ing.comp.</w:t>
      </w:r>
    </w:p>
    <w:p w:rsidR="00E25932" w:rsidRDefault="00E25932" w:rsidP="009764C2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03EDD" w:rsidRDefault="00103EDD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03EDD" w:rsidRDefault="00103EDD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03EDD" w:rsidRDefault="00103EDD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C183B" w:rsidRDefault="000C183B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  <w:sectPr w:rsidR="000C183B" w:rsidSect="009B652C">
          <w:footerReference w:type="default" r:id="rId9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:rsidR="00103EDD" w:rsidRPr="00AE6AEC" w:rsidRDefault="00103EDD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97693" w:rsidRDefault="00D61F9B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SADRŽAJ</w:t>
      </w:r>
    </w:p>
    <w:p w:rsidR="00D61F9B" w:rsidRPr="00D61F9B" w:rsidRDefault="00D61F9B" w:rsidP="00D61F9B">
      <w:pPr>
        <w:pStyle w:val="Sadraj1"/>
        <w:tabs>
          <w:tab w:val="left" w:pos="440"/>
          <w:tab w:val="right" w:leader="dot" w:pos="9062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r w:rsidRPr="00D61F9B">
        <w:rPr>
          <w:rFonts w:ascii="Times New Roman" w:hAnsi="Times New Roman"/>
          <w:b/>
          <w:color w:val="000000"/>
          <w:sz w:val="24"/>
          <w:szCs w:val="24"/>
        </w:rPr>
        <w:fldChar w:fldCharType="begin"/>
      </w:r>
      <w:r w:rsidRPr="00D61F9B">
        <w:rPr>
          <w:rFonts w:ascii="Times New Roman" w:hAnsi="Times New Roman"/>
          <w:b/>
          <w:color w:val="000000"/>
          <w:sz w:val="24"/>
          <w:szCs w:val="24"/>
        </w:rPr>
        <w:instrText xml:space="preserve"> TOC \o "1-3" \h \z \u </w:instrText>
      </w:r>
      <w:r w:rsidRPr="00D61F9B">
        <w:rPr>
          <w:rFonts w:ascii="Times New Roman" w:hAnsi="Times New Roman"/>
          <w:b/>
          <w:color w:val="000000"/>
          <w:sz w:val="24"/>
          <w:szCs w:val="24"/>
        </w:rPr>
        <w:fldChar w:fldCharType="separate"/>
      </w:r>
      <w:hyperlink w:anchor="_Toc30681590" w:history="1">
        <w:r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1.</w:t>
        </w:r>
        <w:r w:rsidRPr="00D61F9B">
          <w:rPr>
            <w:rFonts w:ascii="Times New Roman" w:hAnsi="Times New Roman"/>
            <w:noProof/>
            <w:sz w:val="24"/>
            <w:szCs w:val="24"/>
          </w:rPr>
          <w:tab/>
        </w:r>
        <w:r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UVOD</w:t>
        </w:r>
        <w:r w:rsidRPr="00D61F9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D61F9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_Toc30681590 \h </w:instrText>
        </w:r>
        <w:r w:rsidRPr="00D61F9B">
          <w:rPr>
            <w:rFonts w:ascii="Times New Roman" w:hAnsi="Times New Roman"/>
            <w:noProof/>
            <w:webHidden/>
            <w:sz w:val="24"/>
            <w:szCs w:val="24"/>
          </w:rPr>
        </w:r>
        <w:r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275FF3">
          <w:rPr>
            <w:rFonts w:ascii="Times New Roman" w:hAnsi="Times New Roman"/>
            <w:noProof/>
            <w:webHidden/>
            <w:sz w:val="24"/>
            <w:szCs w:val="24"/>
          </w:rPr>
          <w:t>1</w:t>
        </w:r>
        <w:r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D61F9B" w:rsidRPr="00D61F9B" w:rsidRDefault="008955F9" w:rsidP="00D61F9B">
      <w:pPr>
        <w:pStyle w:val="Sadraj2"/>
        <w:tabs>
          <w:tab w:val="left" w:pos="880"/>
          <w:tab w:val="right" w:leader="dot" w:pos="9062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30681591" w:history="1"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1.1.</w:t>
        </w:r>
        <w:r w:rsidR="00D61F9B" w:rsidRPr="00D61F9B">
          <w:rPr>
            <w:rFonts w:ascii="Times New Roman" w:hAnsi="Times New Roman"/>
            <w:noProof/>
            <w:sz w:val="24"/>
            <w:szCs w:val="24"/>
          </w:rPr>
          <w:tab/>
        </w:r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Ciljevi izrade Strategije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_Toc30681591 \h </w:instrTex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275FF3">
          <w:rPr>
            <w:rFonts w:ascii="Times New Roman" w:hAnsi="Times New Roman"/>
            <w:noProof/>
            <w:webHidden/>
            <w:sz w:val="24"/>
            <w:szCs w:val="24"/>
          </w:rPr>
          <w:t>1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D61F9B" w:rsidRPr="00D61F9B" w:rsidRDefault="008955F9" w:rsidP="00D61F9B">
      <w:pPr>
        <w:pStyle w:val="Sadraj2"/>
        <w:tabs>
          <w:tab w:val="left" w:pos="880"/>
          <w:tab w:val="right" w:leader="dot" w:pos="9062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30681592" w:history="1"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1.2.</w:t>
        </w:r>
        <w:r w:rsidR="00D61F9B" w:rsidRPr="00D61F9B">
          <w:rPr>
            <w:rFonts w:ascii="Times New Roman" w:hAnsi="Times New Roman"/>
            <w:noProof/>
            <w:sz w:val="24"/>
            <w:szCs w:val="24"/>
          </w:rPr>
          <w:tab/>
        </w:r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Metodologija izrade Strategije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_Toc30681592 \h </w:instrTex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275FF3">
          <w:rPr>
            <w:rFonts w:ascii="Times New Roman" w:hAnsi="Times New Roman"/>
            <w:noProof/>
            <w:webHidden/>
            <w:sz w:val="24"/>
            <w:szCs w:val="24"/>
          </w:rPr>
          <w:t>2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D61F9B" w:rsidRPr="00D61F9B" w:rsidRDefault="008955F9" w:rsidP="00D61F9B">
      <w:pPr>
        <w:pStyle w:val="Sadraj2"/>
        <w:tabs>
          <w:tab w:val="left" w:pos="880"/>
          <w:tab w:val="right" w:leader="dot" w:pos="9062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30681593" w:history="1"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1.3.</w:t>
        </w:r>
        <w:r w:rsidR="00D61F9B" w:rsidRPr="00D61F9B">
          <w:rPr>
            <w:rFonts w:ascii="Times New Roman" w:hAnsi="Times New Roman"/>
            <w:noProof/>
            <w:sz w:val="24"/>
            <w:szCs w:val="24"/>
          </w:rPr>
          <w:tab/>
        </w:r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Usklađenost sa strateškim dokumentima na lokalnoj, regionalnoj i nacionalnoj razini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8B2BE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8B2BE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_Toc30681593 \h </w:instrTex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275FF3">
          <w:rPr>
            <w:rFonts w:ascii="Times New Roman" w:hAnsi="Times New Roman"/>
            <w:noProof/>
            <w:webHidden/>
            <w:sz w:val="24"/>
            <w:szCs w:val="24"/>
          </w:rPr>
          <w:t>4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D61F9B" w:rsidRPr="00D61F9B" w:rsidRDefault="008955F9" w:rsidP="00D61F9B">
      <w:pPr>
        <w:pStyle w:val="Sadraj3"/>
        <w:tabs>
          <w:tab w:val="left" w:pos="1320"/>
          <w:tab w:val="right" w:leader="dot" w:pos="9062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30681594" w:history="1"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1.3.1.</w:t>
        </w:r>
        <w:r w:rsidR="00D61F9B" w:rsidRPr="00D61F9B">
          <w:rPr>
            <w:rFonts w:ascii="Times New Roman" w:hAnsi="Times New Roman"/>
            <w:noProof/>
            <w:sz w:val="24"/>
            <w:szCs w:val="24"/>
          </w:rPr>
          <w:tab/>
        </w:r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Strategija Grada Knina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_Toc30681594 \h </w:instrTex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275FF3">
          <w:rPr>
            <w:rFonts w:ascii="Times New Roman" w:hAnsi="Times New Roman"/>
            <w:noProof/>
            <w:webHidden/>
            <w:sz w:val="24"/>
            <w:szCs w:val="24"/>
          </w:rPr>
          <w:t>5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D61F9B" w:rsidRPr="00D61F9B" w:rsidRDefault="008955F9" w:rsidP="00D61F9B">
      <w:pPr>
        <w:pStyle w:val="Sadraj3"/>
        <w:tabs>
          <w:tab w:val="left" w:pos="1320"/>
          <w:tab w:val="right" w:leader="dot" w:pos="9062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30681595" w:history="1"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1.3.2.</w:t>
        </w:r>
        <w:r w:rsidR="00D61F9B" w:rsidRPr="00D61F9B">
          <w:rPr>
            <w:rFonts w:ascii="Times New Roman" w:hAnsi="Times New Roman"/>
            <w:noProof/>
            <w:sz w:val="24"/>
            <w:szCs w:val="24"/>
          </w:rPr>
          <w:tab/>
        </w:r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Strategija Šibensko-Kninske Županije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_Toc30681595 \h </w:instrTex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275FF3">
          <w:rPr>
            <w:rFonts w:ascii="Times New Roman" w:hAnsi="Times New Roman"/>
            <w:noProof/>
            <w:webHidden/>
            <w:sz w:val="24"/>
            <w:szCs w:val="24"/>
          </w:rPr>
          <w:t>10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D61F9B" w:rsidRPr="00D61F9B" w:rsidRDefault="008955F9" w:rsidP="00D61F9B">
      <w:pPr>
        <w:pStyle w:val="Sadraj3"/>
        <w:tabs>
          <w:tab w:val="left" w:pos="1320"/>
          <w:tab w:val="right" w:leader="dot" w:pos="9062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30681596" w:history="1"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1.3.3.</w:t>
        </w:r>
        <w:r w:rsidR="00D61F9B" w:rsidRPr="00D61F9B">
          <w:rPr>
            <w:rFonts w:ascii="Times New Roman" w:hAnsi="Times New Roman"/>
            <w:noProof/>
            <w:sz w:val="24"/>
            <w:szCs w:val="24"/>
          </w:rPr>
          <w:tab/>
        </w:r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Kohezijska politika EU od 2021.-2027. / Novo proračunsko razdoblje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_Toc30681596 \h </w:instrTex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275FF3">
          <w:rPr>
            <w:rFonts w:ascii="Times New Roman" w:hAnsi="Times New Roman"/>
            <w:noProof/>
            <w:webHidden/>
            <w:sz w:val="24"/>
            <w:szCs w:val="24"/>
          </w:rPr>
          <w:t>17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D61F9B" w:rsidRPr="00D61F9B" w:rsidRDefault="008955F9" w:rsidP="00D61F9B">
      <w:pPr>
        <w:pStyle w:val="Sadraj1"/>
        <w:tabs>
          <w:tab w:val="left" w:pos="440"/>
          <w:tab w:val="right" w:leader="dot" w:pos="9062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30681597" w:history="1"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2.</w:t>
        </w:r>
        <w:r w:rsidR="00D61F9B" w:rsidRPr="00D61F9B">
          <w:rPr>
            <w:rFonts w:ascii="Times New Roman" w:hAnsi="Times New Roman"/>
            <w:noProof/>
            <w:sz w:val="24"/>
            <w:szCs w:val="24"/>
          </w:rPr>
          <w:tab/>
        </w:r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ANALIZA STANJA I OKRUŽENJA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_Toc30681597 \h </w:instrTex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275FF3">
          <w:rPr>
            <w:rFonts w:ascii="Times New Roman" w:hAnsi="Times New Roman"/>
            <w:noProof/>
            <w:webHidden/>
            <w:sz w:val="24"/>
            <w:szCs w:val="24"/>
          </w:rPr>
          <w:t>20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D61F9B" w:rsidRPr="00D61F9B" w:rsidRDefault="008955F9" w:rsidP="00D61F9B">
      <w:pPr>
        <w:pStyle w:val="Sadraj2"/>
        <w:tabs>
          <w:tab w:val="left" w:pos="880"/>
          <w:tab w:val="right" w:leader="dot" w:pos="9062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30681598" w:history="1"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2.1.</w:t>
        </w:r>
        <w:r w:rsidR="00D61F9B" w:rsidRPr="00D61F9B">
          <w:rPr>
            <w:rFonts w:ascii="Times New Roman" w:hAnsi="Times New Roman"/>
            <w:noProof/>
            <w:sz w:val="24"/>
            <w:szCs w:val="24"/>
          </w:rPr>
          <w:tab/>
        </w:r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Opće informacije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_Toc30681598 \h </w:instrTex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275FF3">
          <w:rPr>
            <w:rFonts w:ascii="Times New Roman" w:hAnsi="Times New Roman"/>
            <w:noProof/>
            <w:webHidden/>
            <w:sz w:val="24"/>
            <w:szCs w:val="24"/>
          </w:rPr>
          <w:t>21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D61F9B" w:rsidRPr="00D61F9B" w:rsidRDefault="008955F9" w:rsidP="00D61F9B">
      <w:pPr>
        <w:pStyle w:val="Sadraj2"/>
        <w:tabs>
          <w:tab w:val="left" w:pos="880"/>
          <w:tab w:val="right" w:leader="dot" w:pos="9062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30681599" w:history="1"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2.2.</w:t>
        </w:r>
        <w:r w:rsidR="00D61F9B" w:rsidRPr="00D61F9B">
          <w:rPr>
            <w:rFonts w:ascii="Times New Roman" w:hAnsi="Times New Roman"/>
            <w:noProof/>
            <w:sz w:val="24"/>
            <w:szCs w:val="24"/>
          </w:rPr>
          <w:tab/>
        </w:r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Prostorni i položajni potencijali Šibensko-kninske županije i Grada Knina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_Toc30681599 \h </w:instrTex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275FF3">
          <w:rPr>
            <w:rFonts w:ascii="Times New Roman" w:hAnsi="Times New Roman"/>
            <w:noProof/>
            <w:webHidden/>
            <w:sz w:val="24"/>
            <w:szCs w:val="24"/>
          </w:rPr>
          <w:t>23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D61F9B" w:rsidRPr="00D61F9B" w:rsidRDefault="008955F9" w:rsidP="00D61F9B">
      <w:pPr>
        <w:pStyle w:val="Sadraj2"/>
        <w:tabs>
          <w:tab w:val="left" w:pos="880"/>
          <w:tab w:val="right" w:leader="dot" w:pos="9062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30681600" w:history="1"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2.3.</w:t>
        </w:r>
        <w:r w:rsidR="00D61F9B" w:rsidRPr="00D61F9B">
          <w:rPr>
            <w:rFonts w:ascii="Times New Roman" w:hAnsi="Times New Roman"/>
            <w:noProof/>
            <w:sz w:val="24"/>
            <w:szCs w:val="24"/>
          </w:rPr>
          <w:tab/>
        </w:r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Demografska i gospodarska obilježja Šibensko-kninske županije i Grada Knina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_Toc30681600 \h </w:instrTex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275FF3">
          <w:rPr>
            <w:rFonts w:ascii="Times New Roman" w:hAnsi="Times New Roman"/>
            <w:noProof/>
            <w:webHidden/>
            <w:sz w:val="24"/>
            <w:szCs w:val="24"/>
          </w:rPr>
          <w:t>25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D61F9B" w:rsidRPr="00D61F9B" w:rsidRDefault="008955F9" w:rsidP="00D61F9B">
      <w:pPr>
        <w:pStyle w:val="Sadraj2"/>
        <w:tabs>
          <w:tab w:val="left" w:pos="880"/>
          <w:tab w:val="right" w:leader="dot" w:pos="9062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30681601" w:history="1"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2.4.</w:t>
        </w:r>
        <w:r w:rsidR="00D61F9B" w:rsidRPr="00D61F9B">
          <w:rPr>
            <w:rFonts w:ascii="Times New Roman" w:hAnsi="Times New Roman"/>
            <w:noProof/>
            <w:sz w:val="24"/>
            <w:szCs w:val="24"/>
          </w:rPr>
          <w:tab/>
        </w:r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Srednjoškolsko obrazovanje u Šibensko-kninskoj županiji i Gradu Kninu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_Toc30681601 \h </w:instrTex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275FF3">
          <w:rPr>
            <w:rFonts w:ascii="Times New Roman" w:hAnsi="Times New Roman"/>
            <w:noProof/>
            <w:webHidden/>
            <w:sz w:val="24"/>
            <w:szCs w:val="24"/>
          </w:rPr>
          <w:t>28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D61F9B" w:rsidRPr="00D61F9B" w:rsidRDefault="008955F9" w:rsidP="00D61F9B">
      <w:pPr>
        <w:pStyle w:val="Sadraj2"/>
        <w:tabs>
          <w:tab w:val="left" w:pos="880"/>
          <w:tab w:val="right" w:leader="dot" w:pos="9062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30681602" w:history="1"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2.5.</w:t>
        </w:r>
        <w:r w:rsidR="00D61F9B" w:rsidRPr="00D61F9B">
          <w:rPr>
            <w:rFonts w:ascii="Times New Roman" w:hAnsi="Times New Roman"/>
            <w:noProof/>
            <w:sz w:val="24"/>
            <w:szCs w:val="24"/>
          </w:rPr>
          <w:tab/>
        </w:r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Kapaciteti Veleučilišta „Marko Marulić“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_Toc30681602 \h </w:instrTex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275FF3">
          <w:rPr>
            <w:rFonts w:ascii="Times New Roman" w:hAnsi="Times New Roman"/>
            <w:noProof/>
            <w:webHidden/>
            <w:sz w:val="24"/>
            <w:szCs w:val="24"/>
          </w:rPr>
          <w:t>31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D61F9B" w:rsidRPr="00D61F9B" w:rsidRDefault="008955F9" w:rsidP="00D61F9B">
      <w:pPr>
        <w:pStyle w:val="Sadraj3"/>
        <w:tabs>
          <w:tab w:val="left" w:pos="1320"/>
          <w:tab w:val="right" w:leader="dot" w:pos="9062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30681603" w:history="1"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2.5.1.</w:t>
        </w:r>
        <w:r w:rsidR="00D61F9B" w:rsidRPr="00D61F9B">
          <w:rPr>
            <w:rFonts w:ascii="Times New Roman" w:hAnsi="Times New Roman"/>
            <w:noProof/>
            <w:sz w:val="24"/>
            <w:szCs w:val="24"/>
          </w:rPr>
          <w:tab/>
        </w:r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SWOT analiza Veleučilišta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_Toc30681603 \h </w:instrTex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275FF3">
          <w:rPr>
            <w:rFonts w:ascii="Times New Roman" w:hAnsi="Times New Roman"/>
            <w:noProof/>
            <w:webHidden/>
            <w:sz w:val="24"/>
            <w:szCs w:val="24"/>
          </w:rPr>
          <w:t>31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D61F9B" w:rsidRPr="00D61F9B" w:rsidRDefault="008955F9" w:rsidP="00D61F9B">
      <w:pPr>
        <w:pStyle w:val="Sadraj3"/>
        <w:tabs>
          <w:tab w:val="left" w:pos="1320"/>
          <w:tab w:val="right" w:leader="dot" w:pos="9062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30681604" w:history="1"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2.5.2.</w:t>
        </w:r>
        <w:r w:rsidR="00D61F9B" w:rsidRPr="00D61F9B">
          <w:rPr>
            <w:rFonts w:ascii="Times New Roman" w:hAnsi="Times New Roman"/>
            <w:noProof/>
            <w:sz w:val="24"/>
            <w:szCs w:val="24"/>
          </w:rPr>
          <w:tab/>
        </w:r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Ljudski resursi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_Toc30681604 \h </w:instrTex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275FF3">
          <w:rPr>
            <w:rFonts w:ascii="Times New Roman" w:hAnsi="Times New Roman"/>
            <w:noProof/>
            <w:webHidden/>
            <w:sz w:val="24"/>
            <w:szCs w:val="24"/>
          </w:rPr>
          <w:t>34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D61F9B" w:rsidRPr="00D61F9B" w:rsidRDefault="008955F9" w:rsidP="00D61F9B">
      <w:pPr>
        <w:pStyle w:val="Sadraj3"/>
        <w:tabs>
          <w:tab w:val="left" w:pos="1320"/>
          <w:tab w:val="right" w:leader="dot" w:pos="9062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30681605" w:history="1"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2.5.3.</w:t>
        </w:r>
        <w:r w:rsidR="00D61F9B" w:rsidRPr="00D61F9B">
          <w:rPr>
            <w:rFonts w:ascii="Times New Roman" w:hAnsi="Times New Roman"/>
            <w:noProof/>
            <w:sz w:val="24"/>
            <w:szCs w:val="24"/>
          </w:rPr>
          <w:tab/>
        </w:r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Prostorni kapaciteti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_Toc30681605 \h </w:instrTex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275FF3">
          <w:rPr>
            <w:rFonts w:ascii="Times New Roman" w:hAnsi="Times New Roman"/>
            <w:noProof/>
            <w:webHidden/>
            <w:sz w:val="24"/>
            <w:szCs w:val="24"/>
          </w:rPr>
          <w:t>34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D61F9B" w:rsidRPr="00D61F9B" w:rsidRDefault="008955F9" w:rsidP="00D61F9B">
      <w:pPr>
        <w:pStyle w:val="Sadraj3"/>
        <w:tabs>
          <w:tab w:val="left" w:pos="1320"/>
          <w:tab w:val="right" w:leader="dot" w:pos="9062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30681606" w:history="1"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2.5.4.</w:t>
        </w:r>
        <w:r w:rsidR="00D61F9B" w:rsidRPr="00D61F9B">
          <w:rPr>
            <w:rFonts w:ascii="Times New Roman" w:hAnsi="Times New Roman"/>
            <w:noProof/>
            <w:sz w:val="24"/>
            <w:szCs w:val="24"/>
          </w:rPr>
          <w:tab/>
        </w:r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Financijski okvir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_Toc30681606 \h </w:instrTex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275FF3">
          <w:rPr>
            <w:rFonts w:ascii="Times New Roman" w:hAnsi="Times New Roman"/>
            <w:noProof/>
            <w:webHidden/>
            <w:sz w:val="24"/>
            <w:szCs w:val="24"/>
          </w:rPr>
          <w:t>34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D61F9B" w:rsidRPr="00D61F9B" w:rsidRDefault="008955F9" w:rsidP="00D61F9B">
      <w:pPr>
        <w:pStyle w:val="Sadraj3"/>
        <w:tabs>
          <w:tab w:val="left" w:pos="1320"/>
          <w:tab w:val="right" w:leader="dot" w:pos="9062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30681607" w:history="1"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2.5.5.</w:t>
        </w:r>
        <w:r w:rsidR="00D61F9B" w:rsidRPr="00D61F9B">
          <w:rPr>
            <w:rFonts w:ascii="Times New Roman" w:hAnsi="Times New Roman"/>
            <w:noProof/>
            <w:sz w:val="24"/>
            <w:szCs w:val="24"/>
          </w:rPr>
          <w:tab/>
        </w:r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Društveno-gospodarsko okruženje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_Toc30681607 \h </w:instrTex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275FF3">
          <w:rPr>
            <w:rFonts w:ascii="Times New Roman" w:hAnsi="Times New Roman"/>
            <w:noProof/>
            <w:webHidden/>
            <w:sz w:val="24"/>
            <w:szCs w:val="24"/>
          </w:rPr>
          <w:t>34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D61F9B" w:rsidRPr="00D61F9B" w:rsidRDefault="008955F9" w:rsidP="00D61F9B">
      <w:pPr>
        <w:pStyle w:val="Sadraj1"/>
        <w:tabs>
          <w:tab w:val="left" w:pos="440"/>
          <w:tab w:val="right" w:leader="dot" w:pos="9062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30681608" w:history="1"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3.</w:t>
        </w:r>
        <w:r w:rsidR="00D61F9B" w:rsidRPr="00D61F9B">
          <w:rPr>
            <w:rFonts w:ascii="Times New Roman" w:hAnsi="Times New Roman"/>
            <w:noProof/>
            <w:sz w:val="24"/>
            <w:szCs w:val="24"/>
          </w:rPr>
          <w:tab/>
        </w:r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PROGRAM STRATEŠKOG RAZVITKA VELEUČILIŠTA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_Toc30681608 \h </w:instrTex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275FF3">
          <w:rPr>
            <w:rFonts w:ascii="Times New Roman" w:hAnsi="Times New Roman"/>
            <w:noProof/>
            <w:webHidden/>
            <w:sz w:val="24"/>
            <w:szCs w:val="24"/>
          </w:rPr>
          <w:t>35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D61F9B" w:rsidRPr="00D61F9B" w:rsidRDefault="008955F9" w:rsidP="00D61F9B">
      <w:pPr>
        <w:pStyle w:val="Sadraj2"/>
        <w:tabs>
          <w:tab w:val="left" w:pos="880"/>
          <w:tab w:val="right" w:leader="dot" w:pos="9062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30681609" w:history="1"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3.1.</w:t>
        </w:r>
        <w:r w:rsidR="00D61F9B" w:rsidRPr="00D61F9B">
          <w:rPr>
            <w:rFonts w:ascii="Times New Roman" w:hAnsi="Times New Roman"/>
            <w:noProof/>
            <w:sz w:val="24"/>
            <w:szCs w:val="24"/>
          </w:rPr>
          <w:tab/>
        </w:r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Formulacija vizije, misije i vrijednosti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_Toc30681609 \h </w:instrTex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275FF3">
          <w:rPr>
            <w:rFonts w:ascii="Times New Roman" w:hAnsi="Times New Roman"/>
            <w:noProof/>
            <w:webHidden/>
            <w:sz w:val="24"/>
            <w:szCs w:val="24"/>
          </w:rPr>
          <w:t>35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D61F9B" w:rsidRPr="00D61F9B" w:rsidRDefault="008955F9" w:rsidP="00D61F9B">
      <w:pPr>
        <w:pStyle w:val="Sadraj2"/>
        <w:tabs>
          <w:tab w:val="left" w:pos="880"/>
          <w:tab w:val="right" w:leader="dot" w:pos="9062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30681610" w:history="1"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3.2.</w:t>
        </w:r>
        <w:r w:rsidR="00D61F9B" w:rsidRPr="00D61F9B">
          <w:rPr>
            <w:rFonts w:ascii="Times New Roman" w:hAnsi="Times New Roman"/>
            <w:noProof/>
            <w:sz w:val="24"/>
            <w:szCs w:val="24"/>
          </w:rPr>
          <w:tab/>
        </w:r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Strateški prioriteti Veleučilišta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_Toc30681610 \h </w:instrTex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275FF3">
          <w:rPr>
            <w:rFonts w:ascii="Times New Roman" w:hAnsi="Times New Roman"/>
            <w:noProof/>
            <w:webHidden/>
            <w:sz w:val="24"/>
            <w:szCs w:val="24"/>
          </w:rPr>
          <w:t>36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D61F9B" w:rsidRPr="00D61F9B" w:rsidRDefault="008955F9" w:rsidP="00D61F9B">
      <w:pPr>
        <w:pStyle w:val="Sadraj2"/>
        <w:tabs>
          <w:tab w:val="left" w:pos="880"/>
          <w:tab w:val="right" w:leader="dot" w:pos="9062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30681611" w:history="1"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3.3.</w:t>
        </w:r>
        <w:r w:rsidR="00D61F9B" w:rsidRPr="00D61F9B">
          <w:rPr>
            <w:rFonts w:ascii="Times New Roman" w:hAnsi="Times New Roman"/>
            <w:noProof/>
            <w:sz w:val="24"/>
            <w:szCs w:val="24"/>
          </w:rPr>
          <w:tab/>
        </w:r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Vizija razvitka, opći i specifični strateški ciljevi Veleučilišta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_Toc30681611 \h </w:instrTex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275FF3">
          <w:rPr>
            <w:rFonts w:ascii="Times New Roman" w:hAnsi="Times New Roman"/>
            <w:noProof/>
            <w:webHidden/>
            <w:sz w:val="24"/>
            <w:szCs w:val="24"/>
          </w:rPr>
          <w:t>37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D61F9B" w:rsidRPr="00D61F9B" w:rsidRDefault="008955F9" w:rsidP="00D61F9B">
      <w:pPr>
        <w:pStyle w:val="Sadraj2"/>
        <w:tabs>
          <w:tab w:val="left" w:pos="880"/>
          <w:tab w:val="right" w:leader="dot" w:pos="9062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30681612" w:history="1"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3.4.</w:t>
        </w:r>
        <w:r w:rsidR="00D61F9B" w:rsidRPr="00D61F9B">
          <w:rPr>
            <w:rFonts w:ascii="Times New Roman" w:hAnsi="Times New Roman"/>
            <w:noProof/>
            <w:sz w:val="24"/>
            <w:szCs w:val="24"/>
          </w:rPr>
          <w:tab/>
        </w:r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Plan aktivnosti za provedbu strateških ciljeva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_Toc30681612 \h </w:instrTex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275FF3">
          <w:rPr>
            <w:rFonts w:ascii="Times New Roman" w:hAnsi="Times New Roman"/>
            <w:noProof/>
            <w:webHidden/>
            <w:sz w:val="24"/>
            <w:szCs w:val="24"/>
          </w:rPr>
          <w:t>41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D61F9B" w:rsidRPr="00D61F9B" w:rsidRDefault="008955F9" w:rsidP="00D61F9B">
      <w:pPr>
        <w:pStyle w:val="Sadraj2"/>
        <w:tabs>
          <w:tab w:val="left" w:pos="880"/>
          <w:tab w:val="right" w:leader="dot" w:pos="9062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30681613" w:history="1"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3.5.</w:t>
        </w:r>
        <w:r w:rsidR="00D61F9B" w:rsidRPr="00D61F9B">
          <w:rPr>
            <w:rFonts w:ascii="Times New Roman" w:hAnsi="Times New Roman"/>
            <w:noProof/>
            <w:sz w:val="24"/>
            <w:szCs w:val="24"/>
          </w:rPr>
          <w:tab/>
        </w:r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Praćenje provedbe strateških ciljeva i izvješćivanje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_Toc30681613 \h </w:instrTex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275FF3">
          <w:rPr>
            <w:rFonts w:ascii="Times New Roman" w:hAnsi="Times New Roman"/>
            <w:noProof/>
            <w:webHidden/>
            <w:sz w:val="24"/>
            <w:szCs w:val="24"/>
          </w:rPr>
          <w:t>48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D61F9B" w:rsidRPr="00D61F9B" w:rsidRDefault="008955F9" w:rsidP="00D61F9B">
      <w:pPr>
        <w:pStyle w:val="Sadraj1"/>
        <w:tabs>
          <w:tab w:val="left" w:pos="440"/>
          <w:tab w:val="right" w:leader="dot" w:pos="9062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30681614" w:history="1"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4.</w:t>
        </w:r>
        <w:r w:rsidR="00D61F9B" w:rsidRPr="00D61F9B">
          <w:rPr>
            <w:rFonts w:ascii="Times New Roman" w:hAnsi="Times New Roman"/>
            <w:noProof/>
            <w:sz w:val="24"/>
            <w:szCs w:val="24"/>
          </w:rPr>
          <w:tab/>
        </w:r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ZAKLJUČAK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_Toc30681614 \h </w:instrTex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275FF3">
          <w:rPr>
            <w:rFonts w:ascii="Times New Roman" w:hAnsi="Times New Roman"/>
            <w:noProof/>
            <w:webHidden/>
            <w:sz w:val="24"/>
            <w:szCs w:val="24"/>
          </w:rPr>
          <w:t>50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D61F9B" w:rsidRPr="00D61F9B" w:rsidRDefault="008955F9" w:rsidP="00D61F9B">
      <w:pPr>
        <w:pStyle w:val="Sadraj1"/>
        <w:tabs>
          <w:tab w:val="left" w:pos="440"/>
          <w:tab w:val="right" w:leader="dot" w:pos="9062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30681615" w:history="1"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5.</w:t>
        </w:r>
        <w:r w:rsidR="00D61F9B" w:rsidRPr="00D61F9B">
          <w:rPr>
            <w:rFonts w:ascii="Times New Roman" w:hAnsi="Times New Roman"/>
            <w:noProof/>
            <w:sz w:val="24"/>
            <w:szCs w:val="24"/>
          </w:rPr>
          <w:tab/>
        </w:r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IZVORI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_Toc30681615 \h </w:instrTex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275FF3">
          <w:rPr>
            <w:rFonts w:ascii="Times New Roman" w:hAnsi="Times New Roman"/>
            <w:noProof/>
            <w:webHidden/>
            <w:sz w:val="24"/>
            <w:szCs w:val="24"/>
          </w:rPr>
          <w:t>51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D61F9B" w:rsidRPr="00D61F9B" w:rsidRDefault="008955F9" w:rsidP="00D61F9B">
      <w:pPr>
        <w:pStyle w:val="Sadraj1"/>
        <w:tabs>
          <w:tab w:val="left" w:pos="440"/>
          <w:tab w:val="right" w:leader="dot" w:pos="9062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30681616" w:history="1"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6.</w:t>
        </w:r>
        <w:r w:rsidR="00D61F9B" w:rsidRPr="00D61F9B">
          <w:rPr>
            <w:rFonts w:ascii="Times New Roman" w:hAnsi="Times New Roman"/>
            <w:noProof/>
            <w:sz w:val="24"/>
            <w:szCs w:val="24"/>
          </w:rPr>
          <w:tab/>
        </w:r>
        <w:r w:rsidR="00D61F9B" w:rsidRPr="00D61F9B">
          <w:rPr>
            <w:rStyle w:val="Hiperveza"/>
            <w:rFonts w:ascii="Times New Roman" w:hAnsi="Times New Roman"/>
            <w:noProof/>
            <w:sz w:val="24"/>
            <w:szCs w:val="24"/>
          </w:rPr>
          <w:t>POPIS PRILOGA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_Toc30681616 \h </w:instrTex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275FF3">
          <w:rPr>
            <w:rFonts w:ascii="Times New Roman" w:hAnsi="Times New Roman"/>
            <w:noProof/>
            <w:webHidden/>
            <w:sz w:val="24"/>
            <w:szCs w:val="24"/>
          </w:rPr>
          <w:t>52</w:t>
        </w:r>
        <w:r w:rsidR="00D61F9B" w:rsidRPr="00D61F9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E90004" w:rsidRDefault="00D61F9B" w:rsidP="00D61F9B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61F9B">
        <w:rPr>
          <w:rFonts w:ascii="Times New Roman" w:hAnsi="Times New Roman"/>
          <w:b/>
          <w:color w:val="000000"/>
          <w:sz w:val="24"/>
          <w:szCs w:val="24"/>
        </w:rPr>
        <w:fldChar w:fldCharType="end"/>
      </w:r>
    </w:p>
    <w:p w:rsidR="000C183B" w:rsidRDefault="000C183B" w:rsidP="00E90004">
      <w:pPr>
        <w:pStyle w:val="Odlomakpopisa"/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  <w:sectPr w:rsidR="000C183B" w:rsidSect="00D61F9B">
          <w:footerReference w:type="default" r:id="rId10"/>
          <w:footerReference w:type="first" r:id="rId11"/>
          <w:pgSz w:w="11906" w:h="16838"/>
          <w:pgMar w:top="1417" w:right="1417" w:bottom="1417" w:left="1417" w:header="708" w:footer="708" w:gutter="0"/>
          <w:pgNumType w:fmt="upperRoman"/>
          <w:cols w:space="708"/>
          <w:docGrid w:linePitch="360"/>
        </w:sectPr>
      </w:pPr>
    </w:p>
    <w:p w:rsidR="00256A66" w:rsidRPr="00AE6AEC" w:rsidRDefault="00C907AF" w:rsidP="008B2BEE">
      <w:pPr>
        <w:pStyle w:val="Odlomakpopisa"/>
        <w:spacing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E6AEC">
        <w:rPr>
          <w:rFonts w:ascii="Times New Roman" w:hAnsi="Times New Roman"/>
          <w:b/>
          <w:color w:val="000000"/>
          <w:sz w:val="24"/>
          <w:szCs w:val="24"/>
        </w:rPr>
        <w:lastRenderedPageBreak/>
        <w:t>Popis kratica</w:t>
      </w:r>
    </w:p>
    <w:p w:rsidR="003B7E40" w:rsidRPr="00AE6AEC" w:rsidRDefault="003B7E40" w:rsidP="008B2BEE">
      <w:pPr>
        <w:pStyle w:val="Odlomakpopisa"/>
        <w:spacing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3B7E40" w:rsidRPr="00CC1140" w:rsidRDefault="003B7E40" w:rsidP="008B2BEE">
      <w:pPr>
        <w:pStyle w:val="Odlomakpopisa"/>
        <w:spacing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C1140">
        <w:rPr>
          <w:rFonts w:ascii="Times New Roman" w:hAnsi="Times New Roman"/>
          <w:b/>
          <w:color w:val="000000"/>
          <w:sz w:val="24"/>
          <w:szCs w:val="24"/>
        </w:rPr>
        <w:t>AZVO</w:t>
      </w:r>
      <w:r w:rsidRPr="00CC1140">
        <w:rPr>
          <w:rFonts w:ascii="Times New Roman" w:hAnsi="Times New Roman"/>
          <w:color w:val="000000"/>
          <w:sz w:val="24"/>
          <w:szCs w:val="24"/>
        </w:rPr>
        <w:t>- Agencija za znanost i visoko obrazovanje</w:t>
      </w:r>
    </w:p>
    <w:p w:rsidR="003B7E40" w:rsidRPr="00CC1140" w:rsidRDefault="003B7E40" w:rsidP="008B2BEE">
      <w:pPr>
        <w:pStyle w:val="Odlomakpopisa"/>
        <w:spacing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C1140">
        <w:rPr>
          <w:rFonts w:ascii="Times New Roman" w:hAnsi="Times New Roman"/>
          <w:b/>
          <w:color w:val="000000"/>
          <w:sz w:val="24"/>
          <w:szCs w:val="24"/>
        </w:rPr>
        <w:t>BDP</w:t>
      </w:r>
      <w:r w:rsidRPr="00CC1140">
        <w:rPr>
          <w:rFonts w:ascii="Times New Roman" w:hAnsi="Times New Roman"/>
          <w:color w:val="000000"/>
          <w:sz w:val="24"/>
          <w:szCs w:val="24"/>
        </w:rPr>
        <w:t>- bruto domaći proizvod</w:t>
      </w:r>
    </w:p>
    <w:p w:rsidR="003B7E40" w:rsidRPr="00CC1140" w:rsidRDefault="003B7E40" w:rsidP="008B2BEE">
      <w:pPr>
        <w:pStyle w:val="Odlomakpopisa"/>
        <w:spacing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C1140">
        <w:rPr>
          <w:rFonts w:ascii="Times New Roman" w:hAnsi="Times New Roman"/>
          <w:b/>
          <w:color w:val="000000"/>
          <w:sz w:val="24"/>
          <w:szCs w:val="24"/>
        </w:rPr>
        <w:t>EK</w:t>
      </w:r>
      <w:r w:rsidRPr="00CC1140">
        <w:rPr>
          <w:rFonts w:ascii="Times New Roman" w:hAnsi="Times New Roman"/>
          <w:color w:val="000000"/>
          <w:sz w:val="24"/>
          <w:szCs w:val="24"/>
        </w:rPr>
        <w:t>- Europska komisija</w:t>
      </w:r>
    </w:p>
    <w:p w:rsidR="003B7E40" w:rsidRPr="00CC1140" w:rsidRDefault="003B7E40" w:rsidP="008B2BEE">
      <w:pPr>
        <w:pStyle w:val="Odlomakpopisa"/>
        <w:spacing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C1140">
        <w:rPr>
          <w:rFonts w:ascii="Times New Roman" w:hAnsi="Times New Roman"/>
          <w:b/>
          <w:color w:val="000000"/>
          <w:sz w:val="24"/>
          <w:szCs w:val="24"/>
        </w:rPr>
        <w:t>ESG</w:t>
      </w:r>
      <w:r w:rsidRPr="00CC1140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7231FD">
        <w:rPr>
          <w:rFonts w:ascii="Times New Roman" w:hAnsi="Times New Roman"/>
          <w:i/>
          <w:color w:val="000000"/>
          <w:sz w:val="24"/>
          <w:szCs w:val="24"/>
        </w:rPr>
        <w:t>S</w:t>
      </w:r>
      <w:r w:rsidRPr="007231FD">
        <w:rPr>
          <w:rFonts w:ascii="Times New Roman" w:hAnsi="Times New Roman"/>
          <w:i/>
          <w:sz w:val="24"/>
          <w:szCs w:val="24"/>
        </w:rPr>
        <w:t>tandards and Guidelines for Quality Assurance in the European Higher Education Area</w:t>
      </w:r>
    </w:p>
    <w:p w:rsidR="003B7E40" w:rsidRPr="007231FD" w:rsidRDefault="003B7E40" w:rsidP="008B2BEE">
      <w:pPr>
        <w:pStyle w:val="Odlomakpopisa"/>
        <w:spacing w:line="360" w:lineRule="auto"/>
        <w:ind w:left="0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CC1140">
        <w:rPr>
          <w:rFonts w:ascii="Times New Roman" w:hAnsi="Times New Roman"/>
          <w:b/>
          <w:color w:val="000000"/>
          <w:sz w:val="24"/>
          <w:szCs w:val="24"/>
        </w:rPr>
        <w:t>EU</w:t>
      </w:r>
      <w:r w:rsidRPr="00CC1140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7231FD">
        <w:rPr>
          <w:rFonts w:ascii="Times New Roman" w:hAnsi="Times New Roman"/>
          <w:i/>
          <w:color w:val="000000"/>
          <w:sz w:val="24"/>
          <w:szCs w:val="24"/>
        </w:rPr>
        <w:t>European Union</w:t>
      </w:r>
    </w:p>
    <w:p w:rsidR="003B7E40" w:rsidRPr="00CC1140" w:rsidRDefault="003B7E40" w:rsidP="008B2BEE">
      <w:pPr>
        <w:pStyle w:val="Odlomakpopisa"/>
        <w:spacing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C1140">
        <w:rPr>
          <w:rFonts w:ascii="Times New Roman" w:hAnsi="Times New Roman"/>
          <w:b/>
          <w:color w:val="000000"/>
          <w:sz w:val="24"/>
          <w:szCs w:val="24"/>
        </w:rPr>
        <w:t>NUTS2</w:t>
      </w:r>
      <w:r w:rsidRPr="00CC1140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7231FD">
        <w:rPr>
          <w:rFonts w:ascii="Times New Roman" w:hAnsi="Times New Roman"/>
          <w:i/>
          <w:sz w:val="24"/>
          <w:szCs w:val="24"/>
        </w:rPr>
        <w:t>Nomenclature of territorial units for statistics2</w:t>
      </w:r>
    </w:p>
    <w:p w:rsidR="003B7E40" w:rsidRPr="00CC1140" w:rsidRDefault="003B7E40" w:rsidP="008B2BEE">
      <w:pPr>
        <w:pStyle w:val="Odlomakpopisa"/>
        <w:spacing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C1140">
        <w:rPr>
          <w:rFonts w:ascii="Times New Roman" w:hAnsi="Times New Roman"/>
          <w:b/>
          <w:color w:val="000000"/>
          <w:sz w:val="24"/>
          <w:szCs w:val="24"/>
        </w:rPr>
        <w:t>SOK</w:t>
      </w:r>
      <w:r w:rsidRPr="00CC1140">
        <w:rPr>
          <w:rFonts w:ascii="Times New Roman" w:hAnsi="Times New Roman"/>
          <w:color w:val="000000"/>
          <w:sz w:val="24"/>
          <w:szCs w:val="24"/>
        </w:rPr>
        <w:t>-sustav osiguravanja kvalitete</w:t>
      </w:r>
    </w:p>
    <w:p w:rsidR="003B7E40" w:rsidRDefault="003B7E40" w:rsidP="008B2BEE">
      <w:pPr>
        <w:pStyle w:val="Odlomakpopisa"/>
        <w:spacing w:line="36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CC1140">
        <w:rPr>
          <w:rFonts w:ascii="Times New Roman" w:hAnsi="Times New Roman"/>
          <w:b/>
          <w:color w:val="000000"/>
          <w:sz w:val="24"/>
          <w:szCs w:val="24"/>
        </w:rPr>
        <w:t>SWOT</w:t>
      </w:r>
      <w:r w:rsidRPr="00CC1140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7231FD">
        <w:rPr>
          <w:rFonts w:ascii="Times New Roman" w:hAnsi="Times New Roman"/>
          <w:i/>
          <w:sz w:val="24"/>
          <w:szCs w:val="24"/>
        </w:rPr>
        <w:t>Strengths</w:t>
      </w:r>
      <w:r w:rsidRPr="00CC1140">
        <w:rPr>
          <w:rFonts w:ascii="Times New Roman" w:hAnsi="Times New Roman"/>
          <w:sz w:val="24"/>
          <w:szCs w:val="24"/>
        </w:rPr>
        <w:t xml:space="preserve">, </w:t>
      </w:r>
      <w:r w:rsidRPr="007231FD">
        <w:rPr>
          <w:rFonts w:ascii="Times New Roman" w:hAnsi="Times New Roman"/>
          <w:i/>
          <w:sz w:val="24"/>
          <w:szCs w:val="24"/>
        </w:rPr>
        <w:t>Weaknesses</w:t>
      </w:r>
      <w:r w:rsidRPr="00CC1140">
        <w:rPr>
          <w:rFonts w:ascii="Times New Roman" w:hAnsi="Times New Roman"/>
          <w:sz w:val="24"/>
          <w:szCs w:val="24"/>
        </w:rPr>
        <w:t xml:space="preserve">, </w:t>
      </w:r>
      <w:r w:rsidRPr="007231FD">
        <w:rPr>
          <w:rFonts w:ascii="Times New Roman" w:hAnsi="Times New Roman"/>
          <w:i/>
          <w:sz w:val="24"/>
          <w:szCs w:val="24"/>
        </w:rPr>
        <w:t>Opportunities</w:t>
      </w:r>
      <w:r w:rsidRPr="00CC1140">
        <w:rPr>
          <w:rFonts w:ascii="Times New Roman" w:hAnsi="Times New Roman"/>
          <w:sz w:val="24"/>
          <w:szCs w:val="24"/>
        </w:rPr>
        <w:t xml:space="preserve">, </w:t>
      </w:r>
      <w:r w:rsidRPr="007231FD">
        <w:rPr>
          <w:rFonts w:ascii="Times New Roman" w:hAnsi="Times New Roman"/>
          <w:i/>
          <w:sz w:val="24"/>
          <w:szCs w:val="24"/>
        </w:rPr>
        <w:t>Threaths</w:t>
      </w:r>
    </w:p>
    <w:p w:rsidR="008B2BEE" w:rsidRDefault="008B2BEE" w:rsidP="008B2BEE">
      <w:pPr>
        <w:pStyle w:val="Odlomakpopisa"/>
        <w:spacing w:line="36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</w:p>
    <w:p w:rsidR="008B2BEE" w:rsidRPr="00CC1140" w:rsidRDefault="008B2BEE" w:rsidP="008B2BEE">
      <w:pPr>
        <w:pStyle w:val="Odlomakpopisa"/>
        <w:spacing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E3B8F" w:rsidRPr="00AE6AEC" w:rsidRDefault="00CE3B8F" w:rsidP="009764C2">
      <w:pPr>
        <w:pStyle w:val="Odlomakpopisa"/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C183B" w:rsidRDefault="000C183B" w:rsidP="009764C2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  <w:sectPr w:rsidR="000C183B" w:rsidSect="00D61F9B"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</w:p>
    <w:p w:rsidR="00256A66" w:rsidRPr="000C183B" w:rsidRDefault="00256A66" w:rsidP="000C183B">
      <w:pPr>
        <w:pStyle w:val="Naslov1"/>
        <w:numPr>
          <w:ilvl w:val="0"/>
          <w:numId w:val="55"/>
        </w:numPr>
      </w:pPr>
      <w:bookmarkStart w:id="1" w:name="_Toc30681590"/>
      <w:r w:rsidRPr="000C183B">
        <w:lastRenderedPageBreak/>
        <w:t>UVOD</w:t>
      </w:r>
      <w:bookmarkEnd w:id="1"/>
    </w:p>
    <w:p w:rsidR="005D3ADE" w:rsidRPr="00AE6AEC" w:rsidRDefault="005D3ADE" w:rsidP="009764C2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E6AEC">
        <w:rPr>
          <w:rFonts w:ascii="Times New Roman" w:hAnsi="Times New Roman"/>
          <w:color w:val="000000"/>
          <w:sz w:val="24"/>
          <w:szCs w:val="24"/>
        </w:rPr>
        <w:t xml:space="preserve">Strategija Veleučilišta „Marko Marulić“ </w:t>
      </w:r>
      <w:r w:rsidR="00352C18" w:rsidRPr="00AE6AEC">
        <w:rPr>
          <w:rFonts w:ascii="Times New Roman" w:hAnsi="Times New Roman"/>
          <w:color w:val="000000"/>
          <w:sz w:val="24"/>
          <w:szCs w:val="24"/>
        </w:rPr>
        <w:t>u Kninu za razdoblje 2020.</w:t>
      </w:r>
      <w:r w:rsidR="00D423DD">
        <w:rPr>
          <w:rFonts w:ascii="Times New Roman" w:hAnsi="Times New Roman"/>
          <w:color w:val="000000"/>
          <w:sz w:val="24"/>
          <w:szCs w:val="24"/>
        </w:rPr>
        <w:t>-</w:t>
      </w:r>
      <w:r w:rsidR="00352C18" w:rsidRPr="00AE6AEC">
        <w:rPr>
          <w:rFonts w:ascii="Times New Roman" w:hAnsi="Times New Roman"/>
          <w:color w:val="000000"/>
          <w:sz w:val="24"/>
          <w:szCs w:val="24"/>
        </w:rPr>
        <w:t>202</w:t>
      </w:r>
      <w:r w:rsidR="00FC4AD1">
        <w:rPr>
          <w:rFonts w:ascii="Times New Roman" w:hAnsi="Times New Roman"/>
          <w:color w:val="000000"/>
          <w:sz w:val="24"/>
          <w:szCs w:val="24"/>
        </w:rPr>
        <w:t>4</w:t>
      </w:r>
      <w:r w:rsidRPr="00AE6AEC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8E1996" w:rsidRPr="00AE6AEC">
        <w:rPr>
          <w:rFonts w:ascii="Times New Roman" w:hAnsi="Times New Roman"/>
          <w:color w:val="000000"/>
          <w:sz w:val="24"/>
          <w:szCs w:val="24"/>
        </w:rPr>
        <w:t>(u daljnjem tekstu: Veleučilište, Strategija)</w:t>
      </w:r>
      <w:r w:rsidR="008E199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E6AEC">
        <w:rPr>
          <w:rFonts w:ascii="Times New Roman" w:hAnsi="Times New Roman"/>
          <w:color w:val="000000"/>
          <w:sz w:val="24"/>
          <w:szCs w:val="24"/>
        </w:rPr>
        <w:t xml:space="preserve">temelji se na </w:t>
      </w:r>
      <w:hyperlink r:id="rId12" w:tgtFrame="_blank" w:history="1">
        <w:r w:rsidRPr="00AE6AEC">
          <w:rPr>
            <w:rStyle w:val="Hiperveza"/>
            <w:rFonts w:ascii="Times New Roman" w:hAnsi="Times New Roman"/>
            <w:i/>
            <w:color w:val="000000"/>
            <w:sz w:val="24"/>
            <w:szCs w:val="24"/>
            <w:u w:val="none"/>
          </w:rPr>
          <w:t>Zakonu o znanstvenoj djelatnosti i visokom obrazovanju</w:t>
        </w:r>
      </w:hyperlink>
      <w:r w:rsidRPr="00AE6AEC">
        <w:rPr>
          <w:rFonts w:ascii="Times New Roman" w:hAnsi="Times New Roman"/>
          <w:color w:val="000000"/>
          <w:sz w:val="24"/>
          <w:szCs w:val="24"/>
        </w:rPr>
        <w:t xml:space="preserve"> (NN </w:t>
      </w:r>
      <w:hyperlink r:id="rId13" w:history="1">
        <w:r w:rsidRPr="00AE6AEC">
          <w:rPr>
            <w:rStyle w:val="Hiperveza"/>
            <w:rFonts w:ascii="Times New Roman" w:hAnsi="Times New Roman"/>
            <w:color w:val="000000"/>
            <w:sz w:val="24"/>
            <w:szCs w:val="24"/>
            <w:u w:val="none"/>
          </w:rPr>
          <w:t>123/03</w:t>
        </w:r>
      </w:hyperlink>
      <w:r w:rsidRPr="00AE6AEC">
        <w:rPr>
          <w:rFonts w:ascii="Times New Roman" w:hAnsi="Times New Roman"/>
          <w:color w:val="000000"/>
          <w:sz w:val="24"/>
          <w:szCs w:val="24"/>
        </w:rPr>
        <w:t xml:space="preserve">, </w:t>
      </w:r>
      <w:hyperlink r:id="rId14" w:history="1">
        <w:r w:rsidRPr="00AE6AEC">
          <w:rPr>
            <w:rStyle w:val="Hiperveza"/>
            <w:rFonts w:ascii="Times New Roman" w:hAnsi="Times New Roman"/>
            <w:color w:val="000000"/>
            <w:sz w:val="24"/>
            <w:szCs w:val="24"/>
            <w:u w:val="none"/>
          </w:rPr>
          <w:t>198/03</w:t>
        </w:r>
      </w:hyperlink>
      <w:r w:rsidRPr="00AE6AEC">
        <w:rPr>
          <w:rFonts w:ascii="Times New Roman" w:hAnsi="Times New Roman"/>
          <w:color w:val="000000"/>
          <w:sz w:val="24"/>
          <w:szCs w:val="24"/>
        </w:rPr>
        <w:t xml:space="preserve">, </w:t>
      </w:r>
      <w:hyperlink r:id="rId15" w:history="1">
        <w:r w:rsidRPr="00AE6AEC">
          <w:rPr>
            <w:rStyle w:val="Hiperveza"/>
            <w:rFonts w:ascii="Times New Roman" w:hAnsi="Times New Roman"/>
            <w:color w:val="000000"/>
            <w:sz w:val="24"/>
            <w:szCs w:val="24"/>
            <w:u w:val="none"/>
          </w:rPr>
          <w:t>105/04</w:t>
        </w:r>
      </w:hyperlink>
      <w:r w:rsidRPr="00AE6AEC">
        <w:rPr>
          <w:rFonts w:ascii="Times New Roman" w:hAnsi="Times New Roman"/>
          <w:color w:val="000000"/>
          <w:sz w:val="24"/>
          <w:szCs w:val="24"/>
        </w:rPr>
        <w:t xml:space="preserve">, </w:t>
      </w:r>
      <w:hyperlink r:id="rId16" w:history="1">
        <w:r w:rsidRPr="00AE6AEC">
          <w:rPr>
            <w:rStyle w:val="Hiperveza"/>
            <w:rFonts w:ascii="Times New Roman" w:hAnsi="Times New Roman"/>
            <w:color w:val="000000"/>
            <w:sz w:val="24"/>
            <w:szCs w:val="24"/>
            <w:u w:val="none"/>
          </w:rPr>
          <w:t>174/04</w:t>
        </w:r>
      </w:hyperlink>
      <w:r w:rsidRPr="00AE6AEC">
        <w:rPr>
          <w:rFonts w:ascii="Times New Roman" w:hAnsi="Times New Roman"/>
          <w:color w:val="000000"/>
          <w:sz w:val="24"/>
          <w:szCs w:val="24"/>
        </w:rPr>
        <w:t xml:space="preserve">, </w:t>
      </w:r>
      <w:hyperlink r:id="rId17" w:history="1">
        <w:r w:rsidRPr="00AE6AEC">
          <w:rPr>
            <w:rStyle w:val="Hiperveza"/>
            <w:rFonts w:ascii="Times New Roman" w:hAnsi="Times New Roman"/>
            <w:color w:val="000000"/>
            <w:sz w:val="24"/>
            <w:szCs w:val="24"/>
            <w:u w:val="none"/>
          </w:rPr>
          <w:t>02/07</w:t>
        </w:r>
      </w:hyperlink>
      <w:r w:rsidRPr="00AE6AEC">
        <w:rPr>
          <w:rFonts w:ascii="Times New Roman" w:hAnsi="Times New Roman"/>
          <w:color w:val="000000"/>
          <w:sz w:val="24"/>
          <w:szCs w:val="24"/>
        </w:rPr>
        <w:t xml:space="preserve">, </w:t>
      </w:r>
      <w:hyperlink r:id="rId18" w:history="1">
        <w:r w:rsidRPr="00AE6AEC">
          <w:rPr>
            <w:rStyle w:val="Hiperveza"/>
            <w:rFonts w:ascii="Times New Roman" w:hAnsi="Times New Roman"/>
            <w:color w:val="000000"/>
            <w:sz w:val="24"/>
            <w:szCs w:val="24"/>
            <w:u w:val="none"/>
          </w:rPr>
          <w:t>46/07</w:t>
        </w:r>
      </w:hyperlink>
      <w:r w:rsidRPr="00AE6AEC">
        <w:rPr>
          <w:rFonts w:ascii="Times New Roman" w:hAnsi="Times New Roman"/>
          <w:color w:val="000000"/>
          <w:sz w:val="24"/>
          <w:szCs w:val="24"/>
        </w:rPr>
        <w:t xml:space="preserve">, </w:t>
      </w:r>
      <w:hyperlink r:id="rId19" w:history="1">
        <w:r w:rsidRPr="00AE6AEC">
          <w:rPr>
            <w:rStyle w:val="Hiperveza"/>
            <w:rFonts w:ascii="Times New Roman" w:hAnsi="Times New Roman"/>
            <w:color w:val="000000"/>
            <w:sz w:val="24"/>
            <w:szCs w:val="24"/>
            <w:u w:val="none"/>
          </w:rPr>
          <w:t>45/09</w:t>
        </w:r>
      </w:hyperlink>
      <w:r w:rsidRPr="00AE6AEC">
        <w:rPr>
          <w:rFonts w:ascii="Times New Roman" w:hAnsi="Times New Roman"/>
          <w:color w:val="000000"/>
          <w:sz w:val="24"/>
          <w:szCs w:val="24"/>
        </w:rPr>
        <w:t xml:space="preserve">, </w:t>
      </w:r>
      <w:hyperlink r:id="rId20" w:history="1">
        <w:r w:rsidRPr="00AE6AEC">
          <w:rPr>
            <w:rStyle w:val="Hiperveza"/>
            <w:rFonts w:ascii="Times New Roman" w:hAnsi="Times New Roman"/>
            <w:color w:val="000000"/>
            <w:sz w:val="24"/>
            <w:szCs w:val="24"/>
            <w:u w:val="none"/>
          </w:rPr>
          <w:t>63/11</w:t>
        </w:r>
      </w:hyperlink>
      <w:r w:rsidRPr="00AE6AEC">
        <w:rPr>
          <w:rFonts w:ascii="Times New Roman" w:hAnsi="Times New Roman"/>
          <w:color w:val="000000"/>
          <w:sz w:val="24"/>
          <w:szCs w:val="24"/>
        </w:rPr>
        <w:t xml:space="preserve">, </w:t>
      </w:r>
      <w:hyperlink r:id="rId21" w:history="1">
        <w:r w:rsidRPr="00AE6AEC">
          <w:rPr>
            <w:rStyle w:val="Hiperveza"/>
            <w:rFonts w:ascii="Times New Roman" w:hAnsi="Times New Roman"/>
            <w:color w:val="000000"/>
            <w:sz w:val="24"/>
            <w:szCs w:val="24"/>
            <w:u w:val="none"/>
          </w:rPr>
          <w:t>94/13</w:t>
        </w:r>
      </w:hyperlink>
      <w:r w:rsidRPr="00AE6AEC">
        <w:rPr>
          <w:rFonts w:ascii="Times New Roman" w:hAnsi="Times New Roman"/>
          <w:color w:val="000000"/>
          <w:sz w:val="24"/>
          <w:szCs w:val="24"/>
        </w:rPr>
        <w:t xml:space="preserve">, </w:t>
      </w:r>
      <w:hyperlink r:id="rId22" w:history="1">
        <w:r w:rsidRPr="00AE6AEC">
          <w:rPr>
            <w:rStyle w:val="Hiperveza"/>
            <w:rFonts w:ascii="Times New Roman" w:hAnsi="Times New Roman"/>
            <w:color w:val="000000"/>
            <w:sz w:val="24"/>
            <w:szCs w:val="24"/>
            <w:u w:val="none"/>
          </w:rPr>
          <w:t>139/13</w:t>
        </w:r>
      </w:hyperlink>
      <w:r w:rsidRPr="00AE6AEC">
        <w:rPr>
          <w:rFonts w:ascii="Times New Roman" w:hAnsi="Times New Roman"/>
          <w:color w:val="000000"/>
          <w:sz w:val="24"/>
          <w:szCs w:val="24"/>
        </w:rPr>
        <w:t xml:space="preserve">, </w:t>
      </w:r>
      <w:hyperlink r:id="rId23" w:history="1">
        <w:r w:rsidRPr="00AE6AEC">
          <w:rPr>
            <w:rStyle w:val="Hiperveza"/>
            <w:rFonts w:ascii="Times New Roman" w:hAnsi="Times New Roman"/>
            <w:color w:val="000000"/>
            <w:sz w:val="24"/>
            <w:szCs w:val="24"/>
            <w:u w:val="none"/>
          </w:rPr>
          <w:t>101/14</w:t>
        </w:r>
      </w:hyperlink>
      <w:r w:rsidRPr="00AE6AEC">
        <w:rPr>
          <w:rFonts w:ascii="Times New Roman" w:hAnsi="Times New Roman"/>
          <w:color w:val="000000"/>
          <w:sz w:val="24"/>
          <w:szCs w:val="24"/>
        </w:rPr>
        <w:t xml:space="preserve">, </w:t>
      </w:r>
      <w:hyperlink r:id="rId24" w:history="1">
        <w:r w:rsidRPr="00AE6AEC">
          <w:rPr>
            <w:rStyle w:val="Hiperveza"/>
            <w:rFonts w:ascii="Times New Roman" w:hAnsi="Times New Roman"/>
            <w:color w:val="000000"/>
            <w:sz w:val="24"/>
            <w:szCs w:val="24"/>
            <w:u w:val="none"/>
          </w:rPr>
          <w:t>60/15</w:t>
        </w:r>
      </w:hyperlink>
      <w:r w:rsidRPr="00AE6AEC">
        <w:rPr>
          <w:rFonts w:ascii="Times New Roman" w:hAnsi="Times New Roman"/>
          <w:color w:val="000000"/>
          <w:sz w:val="24"/>
          <w:szCs w:val="24"/>
        </w:rPr>
        <w:t xml:space="preserve">), </w:t>
      </w:r>
      <w:hyperlink r:id="rId25" w:history="1">
        <w:r w:rsidRPr="00AE6AEC">
          <w:rPr>
            <w:rStyle w:val="Hiperveza"/>
            <w:rFonts w:ascii="Times New Roman" w:hAnsi="Times New Roman"/>
            <w:i/>
            <w:color w:val="000000"/>
            <w:sz w:val="24"/>
            <w:szCs w:val="24"/>
            <w:u w:val="none"/>
          </w:rPr>
          <w:t>Uredbi o dopuni Zakona o znanstvenoj djelatnosti i visokom obrazovanju</w:t>
        </w:r>
        <w:r w:rsidRPr="00AE6AEC">
          <w:rPr>
            <w:rStyle w:val="Hiperveza"/>
            <w:rFonts w:ascii="Times New Roman" w:hAnsi="Times New Roman"/>
            <w:color w:val="000000"/>
            <w:sz w:val="24"/>
            <w:szCs w:val="24"/>
            <w:u w:val="none"/>
          </w:rPr>
          <w:t> (NN 131/2017)</w:t>
        </w:r>
      </w:hyperlink>
      <w:r w:rsidRPr="00AE6AEC">
        <w:rPr>
          <w:rFonts w:ascii="Times New Roman" w:hAnsi="Times New Roman"/>
          <w:color w:val="000000"/>
          <w:sz w:val="24"/>
          <w:szCs w:val="24"/>
        </w:rPr>
        <w:t xml:space="preserve">, </w:t>
      </w:r>
      <w:hyperlink r:id="rId26" w:tgtFrame="_blank" w:history="1">
        <w:r w:rsidRPr="00AE6AEC">
          <w:rPr>
            <w:rStyle w:val="Hiperveza"/>
            <w:rFonts w:ascii="Times New Roman" w:hAnsi="Times New Roman"/>
            <w:i/>
            <w:color w:val="000000"/>
            <w:sz w:val="24"/>
            <w:szCs w:val="24"/>
            <w:u w:val="none"/>
          </w:rPr>
          <w:t xml:space="preserve">Zakonu o izmjenama i dopunama Zakona o znanstvenoj djelatnosti i visokom obrazovanju </w:t>
        </w:r>
        <w:r w:rsidRPr="00AE6AEC">
          <w:rPr>
            <w:rStyle w:val="Hiperveza"/>
            <w:rFonts w:ascii="Times New Roman" w:hAnsi="Times New Roman"/>
            <w:color w:val="000000"/>
            <w:sz w:val="24"/>
            <w:szCs w:val="24"/>
            <w:u w:val="none"/>
          </w:rPr>
          <w:t>(NN 94/2013, 22.7.2013.)</w:t>
        </w:r>
      </w:hyperlink>
      <w:r w:rsidRPr="00AE6AE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AE6AEC">
        <w:rPr>
          <w:rFonts w:ascii="Times New Roman" w:hAnsi="Times New Roman"/>
          <w:i/>
          <w:color w:val="000000"/>
          <w:sz w:val="24"/>
          <w:szCs w:val="24"/>
        </w:rPr>
        <w:t>Zakonu o osiguravanju kvalitete u znanosti i visokom obrazovanju</w:t>
      </w:r>
      <w:r w:rsidRPr="00AE6AEC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AE6AEC">
        <w:rPr>
          <w:rStyle w:val="st"/>
          <w:rFonts w:ascii="Times New Roman" w:hAnsi="Times New Roman"/>
          <w:color w:val="000000"/>
          <w:sz w:val="24"/>
          <w:szCs w:val="24"/>
        </w:rPr>
        <w:t>NN 45/09)</w:t>
      </w:r>
      <w:r w:rsidRPr="00AE6AE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AE6AEC">
        <w:rPr>
          <w:rFonts w:ascii="Times New Roman" w:hAnsi="Times New Roman"/>
          <w:i/>
          <w:color w:val="000000"/>
          <w:sz w:val="24"/>
          <w:szCs w:val="24"/>
        </w:rPr>
        <w:t>Strategiji obrazovanja, znanosti i tehnologije Republike Hrvatske</w:t>
      </w:r>
      <w:r w:rsidRPr="00AE6AEC">
        <w:rPr>
          <w:rFonts w:ascii="Times New Roman" w:hAnsi="Times New Roman"/>
          <w:color w:val="000000"/>
          <w:sz w:val="24"/>
          <w:szCs w:val="24"/>
        </w:rPr>
        <w:t xml:space="preserve"> (NN 124/14), </w:t>
      </w:r>
      <w:r w:rsidRPr="00AE6AEC">
        <w:rPr>
          <w:rFonts w:ascii="Times New Roman" w:hAnsi="Times New Roman"/>
          <w:i/>
          <w:color w:val="000000"/>
          <w:sz w:val="24"/>
          <w:szCs w:val="24"/>
        </w:rPr>
        <w:t>Zakonu o Hrvatskom kvalifikacijskom okviru</w:t>
      </w:r>
      <w:r w:rsidRPr="00AE6AEC">
        <w:rPr>
          <w:rFonts w:ascii="Times New Roman" w:hAnsi="Times New Roman"/>
          <w:color w:val="000000"/>
          <w:sz w:val="24"/>
          <w:szCs w:val="24"/>
        </w:rPr>
        <w:t xml:space="preserve"> (NN 22/13, 41/16, 64/18), </w:t>
      </w:r>
      <w:r w:rsidRPr="00AE6AEC">
        <w:rPr>
          <w:rFonts w:ascii="Times New Roman" w:hAnsi="Times New Roman"/>
          <w:i/>
          <w:color w:val="000000"/>
          <w:sz w:val="24"/>
          <w:szCs w:val="24"/>
        </w:rPr>
        <w:t>Pravilniku o registru Hrvatskog kvalifikacijskog okvira</w:t>
      </w:r>
      <w:r w:rsidRPr="00AE6AEC">
        <w:rPr>
          <w:rFonts w:ascii="Times New Roman" w:hAnsi="Times New Roman"/>
          <w:color w:val="000000"/>
          <w:sz w:val="24"/>
          <w:szCs w:val="24"/>
        </w:rPr>
        <w:t xml:space="preserve"> (NN 62/2014), </w:t>
      </w:r>
      <w:r w:rsidRPr="00AE6AEC">
        <w:rPr>
          <w:rFonts w:ascii="Times New Roman" w:hAnsi="Times New Roman"/>
          <w:i/>
          <w:color w:val="000000"/>
          <w:sz w:val="24"/>
          <w:szCs w:val="24"/>
        </w:rPr>
        <w:t>Standardima i smjernicama za osiguravanje kvalitete na Europskom prostoru visokog obrazovanja</w:t>
      </w:r>
      <w:r w:rsidRPr="00AE6AEC">
        <w:rPr>
          <w:rFonts w:ascii="Times New Roman" w:hAnsi="Times New Roman"/>
          <w:color w:val="000000"/>
          <w:sz w:val="24"/>
          <w:szCs w:val="24"/>
        </w:rPr>
        <w:t xml:space="preserve"> (ESG/2015) i </w:t>
      </w:r>
      <w:r w:rsidRPr="00AE6AEC">
        <w:rPr>
          <w:rFonts w:ascii="Times New Roman" w:hAnsi="Times New Roman"/>
          <w:i/>
          <w:color w:val="000000"/>
          <w:sz w:val="24"/>
          <w:szCs w:val="24"/>
        </w:rPr>
        <w:t>Statutu Veleučilišta</w:t>
      </w:r>
      <w:r w:rsidRPr="00AE6AEC">
        <w:rPr>
          <w:rFonts w:ascii="Times New Roman" w:hAnsi="Times New Roman"/>
          <w:color w:val="000000"/>
          <w:sz w:val="24"/>
          <w:szCs w:val="24"/>
        </w:rPr>
        <w:t>, uvažavajući preporuke za poboljšanje iz prethodno-provedenih vrednovanja sustava osiguravanja kvalitete</w:t>
      </w:r>
      <w:r w:rsidR="00323AC7">
        <w:rPr>
          <w:rFonts w:ascii="Times New Roman" w:hAnsi="Times New Roman"/>
          <w:color w:val="000000"/>
          <w:sz w:val="24"/>
          <w:szCs w:val="24"/>
        </w:rPr>
        <w:t xml:space="preserve"> (u daljnjem tekstu: SOK)</w:t>
      </w:r>
      <w:r w:rsidRPr="00AE6AEC">
        <w:rPr>
          <w:rFonts w:ascii="Times New Roman" w:hAnsi="Times New Roman"/>
          <w:color w:val="000000"/>
          <w:sz w:val="24"/>
          <w:szCs w:val="24"/>
        </w:rPr>
        <w:t>. Nastala je s ciljem suočavanja Veleučilišta s izazovima i promjenama koje se, pod utjecajem globalizacije, europskih integracija, demografskih pokazatelja i novih trendova u pristupu znanosti i visokom obrazovanju, događaju u njegovu okruženju.</w:t>
      </w:r>
    </w:p>
    <w:p w:rsidR="00E027F4" w:rsidRPr="00AE6AEC" w:rsidRDefault="00E027F4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F78BA" w:rsidRPr="000C183B" w:rsidRDefault="00256A66" w:rsidP="000C183B">
      <w:pPr>
        <w:pStyle w:val="Naslov2"/>
      </w:pPr>
      <w:bookmarkStart w:id="2" w:name="_Toc30681591"/>
      <w:r w:rsidRPr="000C183B">
        <w:t>Ciljevi izrade Strategije</w:t>
      </w:r>
      <w:bookmarkEnd w:id="2"/>
    </w:p>
    <w:p w:rsidR="001176AC" w:rsidRPr="00AE6AEC" w:rsidRDefault="001176AC" w:rsidP="009764C2">
      <w:pPr>
        <w:pStyle w:val="Odlomakpopisa"/>
        <w:spacing w:line="360" w:lineRule="auto"/>
        <w:ind w:left="108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3628A" w:rsidRPr="00AE6AEC" w:rsidRDefault="006F78BA" w:rsidP="009764C2">
      <w:pPr>
        <w:pStyle w:val="Odlomakpopisa"/>
        <w:spacing w:line="360" w:lineRule="auto"/>
        <w:ind w:left="0"/>
        <w:jc w:val="both"/>
        <w:rPr>
          <w:rStyle w:val="fontstyle01"/>
        </w:rPr>
      </w:pPr>
      <w:r w:rsidRPr="00AE6AEC">
        <w:rPr>
          <w:rStyle w:val="fontstyle01"/>
          <w:i/>
        </w:rPr>
        <w:t xml:space="preserve">Strategija </w:t>
      </w:r>
      <w:r w:rsidRPr="00AE6AEC">
        <w:rPr>
          <w:rStyle w:val="fontstyle01"/>
        </w:rPr>
        <w:t>je temeljni strateški dokument kojim se planira daljnji razvitak Veleučilišta za petogodišnje razdoblje.</w:t>
      </w:r>
      <w:r w:rsidRPr="00AE6AEC">
        <w:rPr>
          <w:rFonts w:ascii="Times New Roman" w:hAnsi="Times New Roman"/>
          <w:color w:val="000000"/>
        </w:rPr>
        <w:t xml:space="preserve"> </w:t>
      </w:r>
      <w:r w:rsidR="00BE4B89" w:rsidRPr="00AE6AEC">
        <w:rPr>
          <w:rStyle w:val="fontstyle01"/>
        </w:rPr>
        <w:t>Cilj izrade Strategije je</w:t>
      </w:r>
      <w:r w:rsidR="008C66E9" w:rsidRPr="00AE6AEC">
        <w:rPr>
          <w:rStyle w:val="fontstyle01"/>
        </w:rPr>
        <w:t xml:space="preserve"> određivanje razvojnih prioriteta Veleučilišta te davanje jasnih smjernica za ostvarivanje postavljenih ciljeva.</w:t>
      </w:r>
      <w:r w:rsidRPr="00AE6AEC">
        <w:rPr>
          <w:rStyle w:val="fontstyle01"/>
        </w:rPr>
        <w:t xml:space="preserve"> </w:t>
      </w:r>
    </w:p>
    <w:p w:rsidR="005B57F6" w:rsidRPr="00AE6AEC" w:rsidRDefault="005B57F6" w:rsidP="009764C2">
      <w:pPr>
        <w:pStyle w:val="Odlomakpopisa"/>
        <w:spacing w:line="360" w:lineRule="auto"/>
        <w:ind w:left="0"/>
        <w:jc w:val="both"/>
        <w:rPr>
          <w:rStyle w:val="fontstyle01"/>
        </w:rPr>
      </w:pPr>
      <w:r w:rsidRPr="00AE6AEC">
        <w:rPr>
          <w:rStyle w:val="fontstyle01"/>
        </w:rPr>
        <w:t>Održivi razvitak Veleučilišta, u sinergiji s lokalnom i regionalnom zajednicom, tako postaje nit vodilja izrade</w:t>
      </w:r>
      <w:r w:rsidR="006F78BA" w:rsidRPr="00AE6AEC">
        <w:rPr>
          <w:rStyle w:val="fontstyle01"/>
        </w:rPr>
        <w:t xml:space="preserve"> </w:t>
      </w:r>
      <w:r w:rsidRPr="00AE6AEC">
        <w:rPr>
          <w:rStyle w:val="fontstyle01"/>
        </w:rPr>
        <w:t xml:space="preserve">strategije razvitka, </w:t>
      </w:r>
      <w:r w:rsidR="006F78BA" w:rsidRPr="00AE6AEC">
        <w:rPr>
          <w:rStyle w:val="fontstyle01"/>
        </w:rPr>
        <w:t>temelj</w:t>
      </w:r>
      <w:r w:rsidRPr="00AE6AEC">
        <w:rPr>
          <w:rStyle w:val="fontstyle01"/>
        </w:rPr>
        <w:t>eći se n</w:t>
      </w:r>
      <w:r w:rsidR="00F009C1" w:rsidRPr="00AE6AEC">
        <w:rPr>
          <w:rStyle w:val="fontstyle01"/>
        </w:rPr>
        <w:t xml:space="preserve">a prijenosu znanja i tehnologija </w:t>
      </w:r>
      <w:r w:rsidR="00E07152" w:rsidRPr="00AE6AEC">
        <w:rPr>
          <w:rStyle w:val="fontstyle01"/>
        </w:rPr>
        <w:t>te poštivanju načela akademskog integriteta, slobode, sprječavanja neetičnog ponašanja i borbe protiv diskriminacije</w:t>
      </w:r>
      <w:r w:rsidRPr="00AE6AEC">
        <w:rPr>
          <w:rStyle w:val="fontstyle01"/>
        </w:rPr>
        <w:t>.</w:t>
      </w:r>
    </w:p>
    <w:p w:rsidR="005A5723" w:rsidRPr="00AE6AEC" w:rsidRDefault="005A5723" w:rsidP="009764C2">
      <w:pPr>
        <w:pStyle w:val="Odlomakpopisa"/>
        <w:spacing w:line="360" w:lineRule="auto"/>
        <w:ind w:left="0"/>
        <w:jc w:val="both"/>
        <w:rPr>
          <w:rStyle w:val="fontstyle01"/>
        </w:rPr>
      </w:pPr>
      <w:r w:rsidRPr="00AE6AEC">
        <w:rPr>
          <w:rStyle w:val="fontstyle01"/>
        </w:rPr>
        <w:t>Strategija predstavlja željeni smjer razvitka Veleučilišta u nadolazećem petogodišnjem razdoblju, ali će njezino ostvarivanje izravno ovisiti o uloženim naporima i zalaganju unutarnjih i vanjskih dionika Veleučilišta.</w:t>
      </w:r>
    </w:p>
    <w:p w:rsidR="00534194" w:rsidRPr="00AE6AEC" w:rsidRDefault="00534194" w:rsidP="009764C2">
      <w:pPr>
        <w:pStyle w:val="Odlomakpopisa"/>
        <w:spacing w:line="360" w:lineRule="auto"/>
        <w:ind w:left="0"/>
        <w:jc w:val="both"/>
        <w:rPr>
          <w:rStyle w:val="fontstyle01"/>
        </w:rPr>
      </w:pPr>
    </w:p>
    <w:p w:rsidR="00534194" w:rsidRDefault="00534194" w:rsidP="009764C2">
      <w:pPr>
        <w:pStyle w:val="Odlomakpopisa"/>
        <w:spacing w:line="360" w:lineRule="auto"/>
        <w:ind w:left="0"/>
        <w:jc w:val="both"/>
        <w:rPr>
          <w:rStyle w:val="fontstyle01"/>
        </w:rPr>
      </w:pPr>
    </w:p>
    <w:p w:rsidR="008B2BEE" w:rsidRDefault="008B2BEE" w:rsidP="009764C2">
      <w:pPr>
        <w:pStyle w:val="Odlomakpopisa"/>
        <w:spacing w:line="360" w:lineRule="auto"/>
        <w:ind w:left="0"/>
        <w:jc w:val="both"/>
        <w:rPr>
          <w:rStyle w:val="fontstyle01"/>
        </w:rPr>
      </w:pPr>
    </w:p>
    <w:p w:rsidR="00522A61" w:rsidRPr="00AE6AEC" w:rsidRDefault="00522A61" w:rsidP="009764C2">
      <w:pPr>
        <w:pStyle w:val="Odlomakpopisa"/>
        <w:spacing w:line="360" w:lineRule="auto"/>
        <w:ind w:left="0"/>
        <w:jc w:val="both"/>
        <w:rPr>
          <w:rStyle w:val="fontstyle01"/>
        </w:rPr>
      </w:pPr>
    </w:p>
    <w:p w:rsidR="00B46F85" w:rsidRPr="00AE6AEC" w:rsidRDefault="00B46F85" w:rsidP="009764C2">
      <w:pPr>
        <w:pStyle w:val="Odlomakpopisa"/>
        <w:spacing w:line="360" w:lineRule="auto"/>
        <w:ind w:left="0"/>
        <w:jc w:val="both"/>
        <w:rPr>
          <w:rStyle w:val="fontstyle01"/>
        </w:rPr>
      </w:pPr>
      <w:r w:rsidRPr="00AE6AEC">
        <w:rPr>
          <w:rStyle w:val="fontstyle01"/>
        </w:rPr>
        <w:lastRenderedPageBreak/>
        <w:t>Sukladno ranije navedenom, temeljni preduvjeti ostvarivanja strateških ciljeva su:</w:t>
      </w:r>
    </w:p>
    <w:p w:rsidR="001176AC" w:rsidRPr="00AE6AEC" w:rsidRDefault="00B46F85" w:rsidP="009764C2">
      <w:pPr>
        <w:pStyle w:val="Odlomakpopisa"/>
        <w:numPr>
          <w:ilvl w:val="0"/>
          <w:numId w:val="42"/>
        </w:numPr>
        <w:spacing w:line="360" w:lineRule="auto"/>
        <w:jc w:val="both"/>
        <w:rPr>
          <w:rStyle w:val="fontstyle01"/>
        </w:rPr>
      </w:pPr>
      <w:r w:rsidRPr="00AE6AEC">
        <w:rPr>
          <w:rStyle w:val="fontstyle01"/>
        </w:rPr>
        <w:t>utvrđivanje razvojnih prioriteta Veleučilišta;</w:t>
      </w:r>
    </w:p>
    <w:p w:rsidR="001176AC" w:rsidRPr="00AE6AEC" w:rsidRDefault="00813CCF" w:rsidP="009764C2">
      <w:pPr>
        <w:pStyle w:val="Odlomakpopisa"/>
        <w:numPr>
          <w:ilvl w:val="0"/>
          <w:numId w:val="42"/>
        </w:numPr>
        <w:spacing w:line="360" w:lineRule="auto"/>
        <w:jc w:val="both"/>
        <w:rPr>
          <w:rStyle w:val="fontstyle01"/>
        </w:rPr>
      </w:pPr>
      <w:r w:rsidRPr="00AE6AEC">
        <w:rPr>
          <w:rStyle w:val="fontstyle01"/>
        </w:rPr>
        <w:t>jasno određivanje općih i specifičnih ciljeva razvitka Veleučilišta;</w:t>
      </w:r>
    </w:p>
    <w:p w:rsidR="001176AC" w:rsidRPr="00AE6AEC" w:rsidRDefault="00813CCF" w:rsidP="009764C2">
      <w:pPr>
        <w:pStyle w:val="Odlomakpopisa"/>
        <w:numPr>
          <w:ilvl w:val="0"/>
          <w:numId w:val="42"/>
        </w:numPr>
        <w:spacing w:line="360" w:lineRule="auto"/>
        <w:jc w:val="both"/>
        <w:rPr>
          <w:rStyle w:val="fontstyle01"/>
        </w:rPr>
      </w:pPr>
      <w:r w:rsidRPr="00AE6AEC">
        <w:rPr>
          <w:rStyle w:val="fontstyle01"/>
        </w:rPr>
        <w:t xml:space="preserve">jasno određivanje </w:t>
      </w:r>
      <w:r w:rsidR="00081AA2">
        <w:rPr>
          <w:rStyle w:val="fontstyle01"/>
        </w:rPr>
        <w:t xml:space="preserve">aktivnosti i </w:t>
      </w:r>
      <w:r w:rsidRPr="00AE6AEC">
        <w:rPr>
          <w:rStyle w:val="fontstyle01"/>
        </w:rPr>
        <w:t xml:space="preserve">mjera za kontinuirano poboljšanje sustava </w:t>
      </w:r>
      <w:r w:rsidR="00902519">
        <w:rPr>
          <w:rStyle w:val="fontstyle01"/>
        </w:rPr>
        <w:t xml:space="preserve">osiguravanja </w:t>
      </w:r>
      <w:r w:rsidRPr="00AE6AEC">
        <w:rPr>
          <w:rStyle w:val="fontstyle01"/>
        </w:rPr>
        <w:t>kvalitete Veleučilišta</w:t>
      </w:r>
      <w:r w:rsidR="00902519">
        <w:rPr>
          <w:rStyle w:val="fontstyle01"/>
        </w:rPr>
        <w:t xml:space="preserve"> </w:t>
      </w:r>
      <w:r w:rsidR="00902519" w:rsidRPr="00AE6AEC">
        <w:rPr>
          <w:rStyle w:val="fontstyle01"/>
        </w:rPr>
        <w:t xml:space="preserve">(u daljnjem tekstu: </w:t>
      </w:r>
      <w:r w:rsidR="00902519" w:rsidRPr="00A57934">
        <w:rPr>
          <w:rStyle w:val="fontstyle01"/>
        </w:rPr>
        <w:t>SOK)</w:t>
      </w:r>
      <w:r w:rsidR="00902519">
        <w:rPr>
          <w:rStyle w:val="fontstyle01"/>
        </w:rPr>
        <w:t xml:space="preserve"> </w:t>
      </w:r>
      <w:r w:rsidRPr="00AE6AEC">
        <w:rPr>
          <w:rStyle w:val="fontstyle01"/>
        </w:rPr>
        <w:t>i opisivanje postupaka za provedbu istih;</w:t>
      </w:r>
    </w:p>
    <w:p w:rsidR="001176AC" w:rsidRPr="00AE6AEC" w:rsidRDefault="00813CCF" w:rsidP="009764C2">
      <w:pPr>
        <w:pStyle w:val="Odlomakpopisa"/>
        <w:numPr>
          <w:ilvl w:val="0"/>
          <w:numId w:val="42"/>
        </w:numPr>
        <w:spacing w:line="360" w:lineRule="auto"/>
        <w:jc w:val="both"/>
        <w:rPr>
          <w:rStyle w:val="fontstyle01"/>
        </w:rPr>
      </w:pPr>
      <w:r w:rsidRPr="00AE6AEC">
        <w:rPr>
          <w:rStyle w:val="fontstyle01"/>
        </w:rPr>
        <w:t>temeljita i pravodobna provedba zadanih</w:t>
      </w:r>
      <w:r w:rsidR="00D85448">
        <w:rPr>
          <w:rStyle w:val="fontstyle01"/>
        </w:rPr>
        <w:t xml:space="preserve"> aktivnosti</w:t>
      </w:r>
      <w:r w:rsidRPr="00AE6AEC">
        <w:rPr>
          <w:rStyle w:val="fontstyle01"/>
        </w:rPr>
        <w:t xml:space="preserve"> za poboljšanje;</w:t>
      </w:r>
    </w:p>
    <w:p w:rsidR="00516652" w:rsidRPr="00AE6AEC" w:rsidRDefault="00516652" w:rsidP="009764C2">
      <w:pPr>
        <w:pStyle w:val="Odlomakpopisa"/>
        <w:numPr>
          <w:ilvl w:val="0"/>
          <w:numId w:val="42"/>
        </w:numPr>
        <w:spacing w:line="360" w:lineRule="auto"/>
        <w:jc w:val="both"/>
        <w:rPr>
          <w:rStyle w:val="fontstyle01"/>
        </w:rPr>
      </w:pPr>
      <w:r w:rsidRPr="00AE6AEC">
        <w:rPr>
          <w:rStyle w:val="fontstyle01"/>
        </w:rPr>
        <w:t xml:space="preserve">konačna evaluacija provedenih </w:t>
      </w:r>
      <w:r w:rsidR="00D85448">
        <w:rPr>
          <w:rStyle w:val="fontstyle01"/>
        </w:rPr>
        <w:t xml:space="preserve">aktivnosti </w:t>
      </w:r>
      <w:r w:rsidRPr="00AE6AEC">
        <w:rPr>
          <w:rStyle w:val="fontstyle01"/>
        </w:rPr>
        <w:t>kao pokazatelj poboljšanja sustava</w:t>
      </w:r>
      <w:r w:rsidR="00054FFD">
        <w:rPr>
          <w:rStyle w:val="fontstyle01"/>
        </w:rPr>
        <w:t xml:space="preserve"> i ispunjenja strateških ciljeva</w:t>
      </w:r>
      <w:r w:rsidRPr="00AE6AEC">
        <w:rPr>
          <w:rStyle w:val="fontstyle01"/>
        </w:rPr>
        <w:t>.</w:t>
      </w:r>
    </w:p>
    <w:p w:rsidR="00B46F85" w:rsidRPr="00AE6AEC" w:rsidRDefault="00B46F85" w:rsidP="009764C2">
      <w:pPr>
        <w:pStyle w:val="Odlomakpopisa"/>
        <w:spacing w:line="360" w:lineRule="auto"/>
        <w:jc w:val="both"/>
        <w:rPr>
          <w:rStyle w:val="fontstyle01"/>
        </w:rPr>
      </w:pPr>
    </w:p>
    <w:p w:rsidR="0099378B" w:rsidRPr="00AE6AEC" w:rsidRDefault="00256A66" w:rsidP="000C183B">
      <w:pPr>
        <w:pStyle w:val="Naslov2"/>
      </w:pPr>
      <w:bookmarkStart w:id="3" w:name="_Toc30681592"/>
      <w:r w:rsidRPr="00AE6AEC">
        <w:t>Metodologija izrade Strategije</w:t>
      </w:r>
      <w:bookmarkEnd w:id="3"/>
    </w:p>
    <w:p w:rsidR="00612961" w:rsidRPr="00AE6AEC" w:rsidRDefault="00612961" w:rsidP="009764C2">
      <w:pPr>
        <w:pStyle w:val="Odlomakpopisa"/>
        <w:spacing w:line="360" w:lineRule="auto"/>
        <w:ind w:left="108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34F03" w:rsidRPr="00AE6AEC" w:rsidRDefault="00C058B7" w:rsidP="009764C2">
      <w:pPr>
        <w:pStyle w:val="Odlomakpopisa"/>
        <w:spacing w:line="360" w:lineRule="auto"/>
        <w:ind w:left="0"/>
        <w:jc w:val="both"/>
        <w:rPr>
          <w:rStyle w:val="fontstyle01"/>
        </w:rPr>
      </w:pPr>
      <w:r w:rsidRPr="00AE6AEC">
        <w:rPr>
          <w:rStyle w:val="fontstyle01"/>
        </w:rPr>
        <w:t xml:space="preserve">Budući da </w:t>
      </w:r>
      <w:r w:rsidR="00734F03" w:rsidRPr="00AE6AEC">
        <w:rPr>
          <w:rStyle w:val="fontstyle01"/>
        </w:rPr>
        <w:t>ne postoje zadani pravilnici o sadržaju i</w:t>
      </w:r>
      <w:r w:rsidR="00B95017" w:rsidRPr="00AE6AEC">
        <w:rPr>
          <w:rFonts w:ascii="Times New Roman" w:hAnsi="Times New Roman"/>
          <w:color w:val="000000"/>
        </w:rPr>
        <w:t xml:space="preserve"> </w:t>
      </w:r>
      <w:r w:rsidR="00734F03" w:rsidRPr="00AE6AEC">
        <w:rPr>
          <w:rStyle w:val="fontstyle01"/>
        </w:rPr>
        <w:t>strukturi</w:t>
      </w:r>
      <w:r w:rsidR="00ED2D8E" w:rsidRPr="00AE6AEC">
        <w:rPr>
          <w:rStyle w:val="fontstyle01"/>
        </w:rPr>
        <w:t xml:space="preserve"> strateških dokumenata ustanova </w:t>
      </w:r>
      <w:r w:rsidR="00697693" w:rsidRPr="00AE6AEC">
        <w:rPr>
          <w:rStyle w:val="fontstyle01"/>
        </w:rPr>
        <w:t xml:space="preserve">iz </w:t>
      </w:r>
      <w:r w:rsidRPr="00AE6AEC">
        <w:rPr>
          <w:rStyle w:val="fontstyle01"/>
        </w:rPr>
        <w:t>sustava znanosti i visokog obrazovanja,  S</w:t>
      </w:r>
      <w:r w:rsidR="00734F03" w:rsidRPr="00AE6AEC">
        <w:rPr>
          <w:rStyle w:val="fontstyle01"/>
        </w:rPr>
        <w:t xml:space="preserve">trategija </w:t>
      </w:r>
      <w:r w:rsidRPr="00AE6AEC">
        <w:rPr>
          <w:rStyle w:val="fontstyle01"/>
        </w:rPr>
        <w:t xml:space="preserve">Veleučilišta </w:t>
      </w:r>
      <w:r w:rsidR="00734F03" w:rsidRPr="00AE6AEC">
        <w:rPr>
          <w:rStyle w:val="fontstyle01"/>
        </w:rPr>
        <w:t xml:space="preserve">izrađena je </w:t>
      </w:r>
      <w:r w:rsidR="00697693" w:rsidRPr="00AE6AEC">
        <w:rPr>
          <w:rStyle w:val="fontstyle01"/>
        </w:rPr>
        <w:t xml:space="preserve">sukladno </w:t>
      </w:r>
      <w:r w:rsidRPr="00AE6AEC">
        <w:rPr>
          <w:rStyle w:val="fontstyle01"/>
        </w:rPr>
        <w:t>preporukama iz prethodno-p</w:t>
      </w:r>
      <w:r w:rsidR="00697693" w:rsidRPr="00AE6AEC">
        <w:rPr>
          <w:rStyle w:val="fontstyle01"/>
        </w:rPr>
        <w:t xml:space="preserve">rovedenih unutarnjih i vanjskih </w:t>
      </w:r>
      <w:r w:rsidRPr="00AE6AEC">
        <w:rPr>
          <w:rStyle w:val="fontstyle01"/>
        </w:rPr>
        <w:t>vrednovanja</w:t>
      </w:r>
      <w:r w:rsidR="00EE0847">
        <w:rPr>
          <w:rStyle w:val="fontstyle01"/>
        </w:rPr>
        <w:t xml:space="preserve"> SOK-a</w:t>
      </w:r>
      <w:r w:rsidR="00FB0216">
        <w:rPr>
          <w:rStyle w:val="fontstyle01"/>
        </w:rPr>
        <w:t xml:space="preserve"> Veleučilišta</w:t>
      </w:r>
      <w:r w:rsidRPr="00AE6AEC">
        <w:rPr>
          <w:rStyle w:val="fontstyle01"/>
        </w:rPr>
        <w:t xml:space="preserve">. Sustavan </w:t>
      </w:r>
      <w:r w:rsidR="00734F03" w:rsidRPr="00AE6AEC">
        <w:rPr>
          <w:rStyle w:val="fontstyle01"/>
        </w:rPr>
        <w:t xml:space="preserve">pristup </w:t>
      </w:r>
      <w:r w:rsidR="00B95017" w:rsidRPr="00AE6AEC">
        <w:rPr>
          <w:rStyle w:val="fontstyle01"/>
        </w:rPr>
        <w:t xml:space="preserve">izradi strateškog dokumenta </w:t>
      </w:r>
      <w:r w:rsidR="00734F03" w:rsidRPr="00AE6AEC">
        <w:rPr>
          <w:rStyle w:val="fontstyle01"/>
        </w:rPr>
        <w:t>bitno</w:t>
      </w:r>
      <w:r w:rsidR="00697693" w:rsidRPr="00AE6AEC">
        <w:rPr>
          <w:rFonts w:ascii="Times New Roman" w:hAnsi="Times New Roman"/>
          <w:color w:val="000000"/>
        </w:rPr>
        <w:t xml:space="preserve"> </w:t>
      </w:r>
      <w:r w:rsidR="00734F03" w:rsidRPr="00AE6AEC">
        <w:rPr>
          <w:rStyle w:val="fontstyle01"/>
        </w:rPr>
        <w:t xml:space="preserve">olakšava </w:t>
      </w:r>
      <w:r w:rsidRPr="00AE6AEC">
        <w:rPr>
          <w:rStyle w:val="fontstyle01"/>
        </w:rPr>
        <w:t xml:space="preserve">samu </w:t>
      </w:r>
      <w:r w:rsidR="00734F03" w:rsidRPr="00AE6AEC">
        <w:rPr>
          <w:rStyle w:val="fontstyle01"/>
        </w:rPr>
        <w:t xml:space="preserve">provedbu i praćenje provedbe </w:t>
      </w:r>
      <w:r w:rsidRPr="00AE6AEC">
        <w:rPr>
          <w:rStyle w:val="fontstyle01"/>
        </w:rPr>
        <w:t xml:space="preserve">zadanih ciljeva. </w:t>
      </w:r>
    </w:p>
    <w:p w:rsidR="00612961" w:rsidRPr="00AE6AEC" w:rsidRDefault="00612961" w:rsidP="009764C2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E6AEC">
        <w:rPr>
          <w:rFonts w:ascii="Times New Roman" w:hAnsi="Times New Roman"/>
          <w:color w:val="000000"/>
          <w:sz w:val="24"/>
          <w:szCs w:val="24"/>
        </w:rPr>
        <w:t>Strategija razvitka Veleučilišta obuhvaća:</w:t>
      </w:r>
    </w:p>
    <w:p w:rsidR="00417068" w:rsidRPr="00AE6AEC" w:rsidRDefault="00612961" w:rsidP="009764C2">
      <w:pPr>
        <w:pStyle w:val="Odlomakpopisa"/>
        <w:numPr>
          <w:ilvl w:val="0"/>
          <w:numId w:val="44"/>
        </w:num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E6AEC">
        <w:rPr>
          <w:rFonts w:ascii="Times New Roman" w:hAnsi="Times New Roman"/>
          <w:color w:val="000000"/>
          <w:sz w:val="24"/>
          <w:szCs w:val="24"/>
        </w:rPr>
        <w:t>analizu stanja i okruženja Veleučilišta;</w:t>
      </w:r>
    </w:p>
    <w:p w:rsidR="00417068" w:rsidRPr="00AE6AEC" w:rsidRDefault="00612961" w:rsidP="009764C2">
      <w:pPr>
        <w:pStyle w:val="Odlomakpopisa"/>
        <w:numPr>
          <w:ilvl w:val="0"/>
          <w:numId w:val="44"/>
        </w:num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E6AEC">
        <w:rPr>
          <w:rFonts w:ascii="Times New Roman" w:hAnsi="Times New Roman"/>
          <w:color w:val="000000"/>
          <w:sz w:val="24"/>
          <w:szCs w:val="24"/>
        </w:rPr>
        <w:t>SWOT analizu Veleučilišta;</w:t>
      </w:r>
    </w:p>
    <w:p w:rsidR="00417068" w:rsidRPr="00AE6AEC" w:rsidRDefault="00924905" w:rsidP="009764C2">
      <w:pPr>
        <w:pStyle w:val="Odlomakpopisa"/>
        <w:numPr>
          <w:ilvl w:val="0"/>
          <w:numId w:val="44"/>
        </w:num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E6AEC">
        <w:rPr>
          <w:rFonts w:ascii="Times New Roman" w:hAnsi="Times New Roman"/>
          <w:color w:val="000000"/>
          <w:sz w:val="24"/>
          <w:szCs w:val="24"/>
        </w:rPr>
        <w:t>misiju i viziju</w:t>
      </w:r>
      <w:r w:rsidR="00612961" w:rsidRPr="00AE6AEC">
        <w:rPr>
          <w:rFonts w:ascii="Times New Roman" w:hAnsi="Times New Roman"/>
          <w:color w:val="000000"/>
          <w:sz w:val="24"/>
          <w:szCs w:val="24"/>
        </w:rPr>
        <w:t>, strateške ciljeve i zadatke Veleučilišta;</w:t>
      </w:r>
    </w:p>
    <w:p w:rsidR="00417068" w:rsidRPr="00AE6AEC" w:rsidRDefault="00612961" w:rsidP="009764C2">
      <w:pPr>
        <w:pStyle w:val="Odlomakpopisa"/>
        <w:numPr>
          <w:ilvl w:val="0"/>
          <w:numId w:val="44"/>
        </w:num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E6AEC">
        <w:rPr>
          <w:rFonts w:ascii="Times New Roman" w:hAnsi="Times New Roman"/>
          <w:color w:val="000000"/>
          <w:sz w:val="24"/>
          <w:szCs w:val="24"/>
        </w:rPr>
        <w:t>definiranje načina vrednovanja uspješnosti;</w:t>
      </w:r>
    </w:p>
    <w:p w:rsidR="00417068" w:rsidRPr="00AE6AEC" w:rsidRDefault="00612961" w:rsidP="009764C2">
      <w:pPr>
        <w:pStyle w:val="Odlomakpopisa"/>
        <w:numPr>
          <w:ilvl w:val="0"/>
          <w:numId w:val="44"/>
        </w:num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E6AEC">
        <w:rPr>
          <w:rFonts w:ascii="Times New Roman" w:hAnsi="Times New Roman"/>
          <w:color w:val="000000"/>
          <w:sz w:val="24"/>
          <w:szCs w:val="24"/>
        </w:rPr>
        <w:t>osobe i tijela odgovorna za provedbu pojedinih strateških ciljeva i zadataka, rokove provedbe,</w:t>
      </w:r>
      <w:r w:rsidR="00921B20">
        <w:rPr>
          <w:rFonts w:ascii="Times New Roman" w:hAnsi="Times New Roman"/>
          <w:color w:val="000000"/>
          <w:sz w:val="24"/>
          <w:szCs w:val="24"/>
        </w:rPr>
        <w:t xml:space="preserve"> indikatore</w:t>
      </w:r>
      <w:r w:rsidRPr="00AE6AEC">
        <w:rPr>
          <w:rFonts w:ascii="Times New Roman" w:hAnsi="Times New Roman"/>
          <w:color w:val="000000"/>
          <w:sz w:val="24"/>
          <w:szCs w:val="24"/>
        </w:rPr>
        <w:t xml:space="preserve"> praćenja provedbe te osobe zadužene za praćenje provedbe;</w:t>
      </w:r>
    </w:p>
    <w:p w:rsidR="00612961" w:rsidRPr="00AE6AEC" w:rsidRDefault="00612961" w:rsidP="009764C2">
      <w:pPr>
        <w:pStyle w:val="Odlomakpopisa"/>
        <w:numPr>
          <w:ilvl w:val="0"/>
          <w:numId w:val="44"/>
        </w:num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E6AEC">
        <w:rPr>
          <w:rFonts w:ascii="Times New Roman" w:hAnsi="Times New Roman"/>
          <w:color w:val="000000"/>
          <w:sz w:val="24"/>
          <w:szCs w:val="24"/>
        </w:rPr>
        <w:t>dokumente koje je potrebno izr</w:t>
      </w:r>
      <w:r w:rsidR="00924905" w:rsidRPr="00AE6AEC">
        <w:rPr>
          <w:rFonts w:ascii="Times New Roman" w:hAnsi="Times New Roman"/>
          <w:color w:val="000000"/>
          <w:sz w:val="24"/>
          <w:szCs w:val="24"/>
        </w:rPr>
        <w:t>aditi, diskutirati i usvojiti kako</w:t>
      </w:r>
      <w:r w:rsidR="00417068" w:rsidRPr="00AE6AEC">
        <w:rPr>
          <w:rFonts w:ascii="Times New Roman" w:hAnsi="Times New Roman"/>
          <w:color w:val="000000"/>
          <w:sz w:val="24"/>
          <w:szCs w:val="24"/>
        </w:rPr>
        <w:t xml:space="preserve"> bi se osiguralo</w:t>
      </w:r>
      <w:r w:rsidR="00921B2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5219A" w:rsidRPr="00AE6AEC">
        <w:rPr>
          <w:rFonts w:ascii="Times New Roman" w:hAnsi="Times New Roman"/>
          <w:color w:val="000000"/>
          <w:sz w:val="24"/>
          <w:szCs w:val="24"/>
        </w:rPr>
        <w:t xml:space="preserve">terminske planove </w:t>
      </w:r>
      <w:r w:rsidRPr="00AE6AEC">
        <w:rPr>
          <w:rFonts w:ascii="Times New Roman" w:hAnsi="Times New Roman"/>
          <w:color w:val="000000"/>
          <w:sz w:val="24"/>
          <w:szCs w:val="24"/>
        </w:rPr>
        <w:t>(hodograme) pojedinih aktivnosti predviđenih Strategijom.</w:t>
      </w:r>
    </w:p>
    <w:p w:rsidR="00476049" w:rsidRPr="00AE6AEC" w:rsidRDefault="00476049" w:rsidP="009764C2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E6AEC">
        <w:rPr>
          <w:rFonts w:ascii="Times New Roman" w:hAnsi="Times New Roman"/>
          <w:color w:val="000000"/>
          <w:sz w:val="24"/>
          <w:szCs w:val="24"/>
        </w:rPr>
        <w:t>Proces izrade strateškog dokumenta Veleučilišta detaljnije je prikazan u tablici ispod:</w:t>
      </w:r>
    </w:p>
    <w:tbl>
      <w:tblPr>
        <w:tblW w:w="0" w:type="auto"/>
        <w:tblBorders>
          <w:top w:val="single" w:sz="4" w:space="0" w:color="7F7F7F"/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3829"/>
        <w:gridCol w:w="5243"/>
      </w:tblGrid>
      <w:tr w:rsidR="00943B32" w:rsidRPr="00AE6AEC" w:rsidTr="008E1996">
        <w:trPr>
          <w:trHeight w:val="1966"/>
        </w:trPr>
        <w:tc>
          <w:tcPr>
            <w:tcW w:w="0" w:type="auto"/>
            <w:tcBorders>
              <w:top w:val="double" w:sz="4" w:space="0" w:color="5B9BD5"/>
              <w:bottom w:val="single" w:sz="4" w:space="0" w:color="000000"/>
            </w:tcBorders>
            <w:shd w:val="clear" w:color="auto" w:fill="auto"/>
          </w:tcPr>
          <w:p w:rsidR="00943B32" w:rsidRPr="00AE6AEC" w:rsidRDefault="00943B32" w:rsidP="009764C2">
            <w:pPr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6AE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ANALIZA STANJA I OKRUŽENJA</w:t>
            </w:r>
          </w:p>
        </w:tc>
        <w:tc>
          <w:tcPr>
            <w:tcW w:w="0" w:type="auto"/>
            <w:tcBorders>
              <w:top w:val="double" w:sz="4" w:space="0" w:color="5B9BD5"/>
              <w:bottom w:val="single" w:sz="4" w:space="0" w:color="000000"/>
            </w:tcBorders>
            <w:shd w:val="clear" w:color="auto" w:fill="DEEAF6"/>
          </w:tcPr>
          <w:p w:rsidR="0022129E" w:rsidRPr="00AE6AEC" w:rsidRDefault="00DD5871" w:rsidP="00DA3EEC">
            <w:pPr>
              <w:pStyle w:val="Odlomakpopisa"/>
              <w:numPr>
                <w:ilvl w:val="0"/>
                <w:numId w:val="45"/>
              </w:numPr>
              <w:spacing w:after="0"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i</w:t>
            </w:r>
            <w:r w:rsidR="004019C2" w:rsidRPr="00AE6A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dentificiranje relevantnih izvora podataka</w:t>
            </w:r>
          </w:p>
          <w:p w:rsidR="0022129E" w:rsidRPr="00AE6AEC" w:rsidRDefault="00943B32" w:rsidP="00DA3EEC">
            <w:pPr>
              <w:pStyle w:val="Odlomakpopisa"/>
              <w:numPr>
                <w:ilvl w:val="0"/>
                <w:numId w:val="45"/>
              </w:numPr>
              <w:spacing w:after="0"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6A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trenutno stanje Veleučilišta: unutarnji dionici sustava</w:t>
            </w:r>
          </w:p>
          <w:p w:rsidR="00943B32" w:rsidRPr="00AE6AEC" w:rsidRDefault="00943B32" w:rsidP="00DA3EEC">
            <w:pPr>
              <w:pStyle w:val="Odlomakpopisa"/>
              <w:numPr>
                <w:ilvl w:val="0"/>
                <w:numId w:val="45"/>
              </w:numPr>
              <w:spacing w:after="0"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E6A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okruženje Veleučilišta (vanjski dionici): lokalna, regionalna i nacionalna razina</w:t>
            </w:r>
          </w:p>
        </w:tc>
      </w:tr>
      <w:tr w:rsidR="00E8571D" w:rsidRPr="00AE6AEC" w:rsidTr="008E1996">
        <w:trPr>
          <w:trHeight w:val="1074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943B32" w:rsidRPr="00AE6AEC" w:rsidRDefault="00943B32" w:rsidP="009764C2">
            <w:pPr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6AE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DEFINIRANJE STRATEGIJE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shd w:val="clear" w:color="auto" w:fill="DEEAF6"/>
          </w:tcPr>
          <w:p w:rsidR="0022129E" w:rsidRPr="00AE6AEC" w:rsidRDefault="00943B32" w:rsidP="00DA3EEC">
            <w:pPr>
              <w:pStyle w:val="Odlomakpopisa"/>
              <w:numPr>
                <w:ilvl w:val="0"/>
                <w:numId w:val="46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AEC">
              <w:rPr>
                <w:rFonts w:ascii="Times New Roman" w:hAnsi="Times New Roman"/>
                <w:color w:val="000000"/>
                <w:sz w:val="24"/>
                <w:szCs w:val="24"/>
              </w:rPr>
              <w:t>misija i vizija</w:t>
            </w:r>
          </w:p>
          <w:p w:rsidR="0022129E" w:rsidRPr="00AE6AEC" w:rsidRDefault="00943B32" w:rsidP="00DA3EEC">
            <w:pPr>
              <w:pStyle w:val="Odlomakpopisa"/>
              <w:numPr>
                <w:ilvl w:val="0"/>
                <w:numId w:val="46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AEC">
              <w:rPr>
                <w:rFonts w:ascii="Times New Roman" w:hAnsi="Times New Roman"/>
                <w:color w:val="000000"/>
                <w:sz w:val="24"/>
                <w:szCs w:val="24"/>
              </w:rPr>
              <w:t>prioriteti</w:t>
            </w:r>
          </w:p>
          <w:p w:rsidR="00943B32" w:rsidRPr="00AE6AEC" w:rsidRDefault="00943B32" w:rsidP="00DA3EEC">
            <w:pPr>
              <w:pStyle w:val="Odlomakpopisa"/>
              <w:numPr>
                <w:ilvl w:val="0"/>
                <w:numId w:val="46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AEC">
              <w:rPr>
                <w:rFonts w:ascii="Times New Roman" w:hAnsi="Times New Roman"/>
                <w:color w:val="000000"/>
                <w:sz w:val="24"/>
                <w:szCs w:val="24"/>
              </w:rPr>
              <w:t>strateški ciljevi</w:t>
            </w:r>
          </w:p>
          <w:p w:rsidR="00943B32" w:rsidRPr="00AE6AEC" w:rsidRDefault="00943B32" w:rsidP="00DA3EEC">
            <w:pPr>
              <w:spacing w:after="0" w:line="36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8571D" w:rsidRPr="00AE6AEC" w:rsidTr="008E1996">
        <w:trPr>
          <w:trHeight w:val="940"/>
        </w:trPr>
        <w:tc>
          <w:tcPr>
            <w:tcW w:w="0" w:type="auto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</w:tcPr>
          <w:p w:rsidR="00943B32" w:rsidRPr="00AE6AEC" w:rsidRDefault="00943B32" w:rsidP="009764C2">
            <w:pPr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6AE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AKCIJSKI PLAN ZA PROVEDBU STRATEŠKIH CILJEVA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auto"/>
            </w:tcBorders>
            <w:shd w:val="clear" w:color="auto" w:fill="DEEAF6"/>
          </w:tcPr>
          <w:p w:rsidR="00943B32" w:rsidRPr="00AE6AEC" w:rsidRDefault="00943B32" w:rsidP="00DA3EEC">
            <w:pPr>
              <w:pStyle w:val="Odlomakpopisa"/>
              <w:numPr>
                <w:ilvl w:val="0"/>
                <w:numId w:val="53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AEC">
              <w:rPr>
                <w:rFonts w:ascii="Times New Roman" w:hAnsi="Times New Roman"/>
                <w:color w:val="000000"/>
                <w:sz w:val="24"/>
                <w:szCs w:val="24"/>
              </w:rPr>
              <w:t>ciljevi, osobe</w:t>
            </w:r>
            <w:r w:rsidR="00805932">
              <w:rPr>
                <w:rFonts w:ascii="Times New Roman" w:hAnsi="Times New Roman"/>
                <w:color w:val="000000"/>
                <w:sz w:val="24"/>
                <w:szCs w:val="24"/>
              </w:rPr>
              <w:t>/tijela</w:t>
            </w:r>
            <w:r w:rsidRPr="00AE6AEC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921B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aktivnosti</w:t>
            </w:r>
            <w:r w:rsidRPr="00AE6AEC">
              <w:rPr>
                <w:rFonts w:ascii="Times New Roman" w:hAnsi="Times New Roman"/>
                <w:color w:val="000000"/>
                <w:sz w:val="24"/>
                <w:szCs w:val="24"/>
              </w:rPr>
              <w:t>, rokovi, evaluacija</w:t>
            </w:r>
            <w:r w:rsidR="006E6B20" w:rsidRPr="00AE6A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i izvješćivanje</w:t>
            </w:r>
          </w:p>
        </w:tc>
      </w:tr>
      <w:tr w:rsidR="001556BB" w:rsidRPr="00AE6AEC" w:rsidTr="0022129E">
        <w:trPr>
          <w:trHeight w:val="940"/>
        </w:trPr>
        <w:tc>
          <w:tcPr>
            <w:tcW w:w="0" w:type="auto"/>
            <w:tcBorders>
              <w:top w:val="single" w:sz="4" w:space="0" w:color="auto"/>
              <w:bottom w:val="double" w:sz="4" w:space="0" w:color="5B9BD5"/>
            </w:tcBorders>
            <w:shd w:val="clear" w:color="auto" w:fill="auto"/>
          </w:tcPr>
          <w:p w:rsidR="001556BB" w:rsidRPr="00AE6AEC" w:rsidRDefault="001556BB" w:rsidP="009764C2">
            <w:pPr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6AE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DIONICI IZRADE STRATEGIJE</w:t>
            </w:r>
          </w:p>
        </w:tc>
        <w:tc>
          <w:tcPr>
            <w:tcW w:w="0" w:type="auto"/>
            <w:tcBorders>
              <w:top w:val="single" w:sz="4" w:space="0" w:color="auto"/>
              <w:bottom w:val="double" w:sz="4" w:space="0" w:color="5B9BD5"/>
            </w:tcBorders>
            <w:shd w:val="clear" w:color="auto" w:fill="DEEAF6"/>
          </w:tcPr>
          <w:p w:rsidR="003C2127" w:rsidRPr="00AE6AEC" w:rsidRDefault="00225A2F" w:rsidP="00DA3EEC">
            <w:pPr>
              <w:pStyle w:val="Odlomakpopisa"/>
              <w:numPr>
                <w:ilvl w:val="0"/>
                <w:numId w:val="52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AEC">
              <w:rPr>
                <w:rFonts w:ascii="Times New Roman" w:hAnsi="Times New Roman"/>
                <w:color w:val="000000"/>
                <w:sz w:val="24"/>
                <w:szCs w:val="24"/>
              </w:rPr>
              <w:t>unutarnji dionici: uprava, zaposlenici i studenti Veleučilišta</w:t>
            </w:r>
          </w:p>
          <w:p w:rsidR="00225A2F" w:rsidRPr="00AE6AEC" w:rsidRDefault="00225A2F" w:rsidP="00DA3EEC">
            <w:pPr>
              <w:pStyle w:val="Odlomakpopisa"/>
              <w:numPr>
                <w:ilvl w:val="0"/>
                <w:numId w:val="48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AEC">
              <w:rPr>
                <w:rFonts w:ascii="Times New Roman" w:hAnsi="Times New Roman"/>
                <w:color w:val="000000"/>
                <w:sz w:val="24"/>
                <w:szCs w:val="24"/>
              </w:rPr>
              <w:t>vanjski dionici: Gospodarsko vijeće, Alumni</w:t>
            </w:r>
            <w:r w:rsidR="00FF48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klub</w:t>
            </w:r>
            <w:r w:rsidR="004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427E96" w:rsidRPr="008A05B8">
              <w:rPr>
                <w:rFonts w:ascii="Times New Roman" w:hAnsi="Times New Roman"/>
                <w:color w:val="000000"/>
                <w:sz w:val="24"/>
                <w:szCs w:val="24"/>
              </w:rPr>
              <w:t>strukovne</w:t>
            </w:r>
            <w:r w:rsidR="004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udruge</w:t>
            </w:r>
          </w:p>
        </w:tc>
      </w:tr>
    </w:tbl>
    <w:p w:rsidR="00A74B52" w:rsidRDefault="006A40F6" w:rsidP="006A40F6">
      <w:pPr>
        <w:pStyle w:val="Odlomakpopisa"/>
        <w:spacing w:line="360" w:lineRule="auto"/>
        <w:ind w:left="0"/>
        <w:jc w:val="both"/>
        <w:rPr>
          <w:rFonts w:ascii="Times New Roman" w:hAnsi="Times New Roman"/>
          <w:color w:val="000000"/>
          <w:sz w:val="20"/>
          <w:szCs w:val="20"/>
        </w:rPr>
      </w:pPr>
      <w:r w:rsidRPr="006A40F6">
        <w:rPr>
          <w:rFonts w:ascii="Times New Roman" w:hAnsi="Times New Roman"/>
          <w:color w:val="000000"/>
          <w:sz w:val="20"/>
          <w:szCs w:val="20"/>
        </w:rPr>
        <w:t>Tablica 1: Proces izrade strateškog dokumenta Veleučilišta. Izvor: vlastita izrada.</w:t>
      </w:r>
    </w:p>
    <w:p w:rsidR="00A12417" w:rsidRPr="006A40F6" w:rsidRDefault="00A12417" w:rsidP="006A40F6">
      <w:pPr>
        <w:pStyle w:val="Odlomakpopisa"/>
        <w:spacing w:line="360" w:lineRule="auto"/>
        <w:ind w:left="0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2E4225" w:rsidRPr="00AE6AEC" w:rsidRDefault="002E4225" w:rsidP="009764C2">
      <w:pPr>
        <w:pStyle w:val="Odlomakpopisa"/>
        <w:spacing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AE6AEC">
        <w:rPr>
          <w:rFonts w:ascii="Times New Roman" w:hAnsi="Times New Roman"/>
          <w:color w:val="000000"/>
          <w:sz w:val="24"/>
          <w:szCs w:val="24"/>
        </w:rPr>
        <w:t>Dokument Strategije sastoji se od ukupno 6 poglavlja podijeljenih na tematske cjeline, a u funkcionalnom smislu dijeli se na:</w:t>
      </w:r>
    </w:p>
    <w:p w:rsidR="005D6679" w:rsidRDefault="002E4225" w:rsidP="005D6679">
      <w:pPr>
        <w:pStyle w:val="Odlomakpopisa"/>
        <w:spacing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AE6AEC">
        <w:rPr>
          <w:rFonts w:ascii="Times New Roman" w:hAnsi="Times New Roman"/>
          <w:b/>
          <w:color w:val="000000"/>
          <w:sz w:val="24"/>
          <w:szCs w:val="24"/>
        </w:rPr>
        <w:t>Uvodni dio</w:t>
      </w:r>
      <w:r w:rsidRPr="00AE6AEC">
        <w:rPr>
          <w:rFonts w:ascii="Times New Roman" w:hAnsi="Times New Roman"/>
          <w:color w:val="000000"/>
          <w:sz w:val="24"/>
          <w:szCs w:val="24"/>
        </w:rPr>
        <w:t xml:space="preserve"> u kojemu se definiraju</w:t>
      </w:r>
      <w:r w:rsidR="0017485E" w:rsidRPr="00AE6AEC">
        <w:rPr>
          <w:rFonts w:ascii="Times New Roman" w:hAnsi="Times New Roman"/>
          <w:color w:val="000000"/>
          <w:sz w:val="24"/>
          <w:szCs w:val="24"/>
        </w:rPr>
        <w:t xml:space="preserve"> ciljevi i metodologija izrade S</w:t>
      </w:r>
      <w:r w:rsidRPr="00AE6AEC">
        <w:rPr>
          <w:rFonts w:ascii="Times New Roman" w:hAnsi="Times New Roman"/>
          <w:color w:val="000000"/>
          <w:sz w:val="24"/>
          <w:szCs w:val="24"/>
        </w:rPr>
        <w:t>trategije te se naglašava važnost usklađivanja Strategije sa strateškim dokumentima</w:t>
      </w:r>
      <w:r w:rsidR="0017485E" w:rsidRPr="00AE6AEC">
        <w:rPr>
          <w:rFonts w:ascii="Times New Roman" w:hAnsi="Times New Roman"/>
          <w:color w:val="000000"/>
          <w:sz w:val="24"/>
          <w:szCs w:val="24"/>
        </w:rPr>
        <w:t xml:space="preserve"> na lokalnoj, re</w:t>
      </w:r>
      <w:r w:rsidR="005D6679">
        <w:rPr>
          <w:rFonts w:ascii="Times New Roman" w:hAnsi="Times New Roman"/>
          <w:color w:val="000000"/>
          <w:sz w:val="24"/>
          <w:szCs w:val="24"/>
        </w:rPr>
        <w:t>gionalnoj i nacionalnoj razini.</w:t>
      </w:r>
    </w:p>
    <w:p w:rsidR="005D6679" w:rsidRDefault="0017485E" w:rsidP="005D6679">
      <w:pPr>
        <w:pStyle w:val="Odlomakpopisa"/>
        <w:spacing w:line="36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AE6AEC">
        <w:rPr>
          <w:rFonts w:ascii="Times New Roman" w:hAnsi="Times New Roman"/>
          <w:color w:val="000000"/>
          <w:sz w:val="24"/>
          <w:szCs w:val="24"/>
        </w:rPr>
        <w:t xml:space="preserve">U </w:t>
      </w:r>
      <w:r w:rsidRPr="00AE6AEC">
        <w:rPr>
          <w:rFonts w:ascii="Times New Roman" w:hAnsi="Times New Roman"/>
          <w:b/>
          <w:color w:val="000000"/>
          <w:sz w:val="24"/>
          <w:szCs w:val="24"/>
        </w:rPr>
        <w:t>analitičkom dijelu</w:t>
      </w:r>
      <w:r w:rsidRPr="00AE6AEC">
        <w:rPr>
          <w:rFonts w:ascii="Times New Roman" w:hAnsi="Times New Roman"/>
          <w:color w:val="000000"/>
          <w:sz w:val="24"/>
          <w:szCs w:val="24"/>
        </w:rPr>
        <w:t xml:space="preserve"> Strategije</w:t>
      </w:r>
      <w:r w:rsidR="002E4225" w:rsidRPr="00AE6AE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E6AEC">
        <w:rPr>
          <w:rFonts w:ascii="Times New Roman" w:hAnsi="Times New Roman"/>
          <w:color w:val="000000"/>
          <w:sz w:val="24"/>
          <w:szCs w:val="24"/>
        </w:rPr>
        <w:t>daju se o</w:t>
      </w:r>
      <w:r w:rsidR="003D33C7" w:rsidRPr="00AE6AEC">
        <w:rPr>
          <w:rFonts w:ascii="Times New Roman" w:hAnsi="Times New Roman"/>
          <w:color w:val="000000"/>
          <w:sz w:val="24"/>
          <w:szCs w:val="24"/>
        </w:rPr>
        <w:t>pće informacije o Veleučilištu te</w:t>
      </w:r>
      <w:r w:rsidRPr="00AE6AEC">
        <w:rPr>
          <w:rFonts w:ascii="Times New Roman" w:hAnsi="Times New Roman"/>
          <w:color w:val="000000"/>
          <w:sz w:val="24"/>
          <w:szCs w:val="24"/>
        </w:rPr>
        <w:t xml:space="preserve"> analiza trenutnog stanja i okruženja u kojemu se ono nalazi. </w:t>
      </w:r>
      <w:r w:rsidR="008F50F7" w:rsidRPr="00AE6AEC">
        <w:rPr>
          <w:rFonts w:ascii="Times New Roman" w:hAnsi="Times New Roman"/>
          <w:color w:val="000000"/>
          <w:sz w:val="24"/>
          <w:szCs w:val="24"/>
        </w:rPr>
        <w:t xml:space="preserve">Pritom se ponajprije pristupilo </w:t>
      </w:r>
      <w:r w:rsidR="008F50F7" w:rsidRPr="00AE6AEC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identifikaciji izvora podataka koje je bilo potrebno prikupiti za izradu kvalitetne situacijske analize</w:t>
      </w:r>
      <w:r w:rsidR="00FC5905" w:rsidRPr="00AE6AEC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.</w:t>
      </w:r>
    </w:p>
    <w:p w:rsidR="002E4225" w:rsidRPr="005D6679" w:rsidRDefault="008F50F7" w:rsidP="005D6679">
      <w:pPr>
        <w:pStyle w:val="Odlomakpopisa"/>
        <w:spacing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AE6AEC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Konkretna analiza služi kao polazište za definiranje općih i specifičnih ciljeva te </w:t>
      </w:r>
      <w:r w:rsidR="002C5094" w:rsidRPr="00AE6AEC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priorite</w:t>
      </w:r>
      <w:r w:rsidR="00FC5905" w:rsidRPr="00AE6AEC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ta </w:t>
      </w:r>
      <w:r w:rsidR="002C5094" w:rsidRPr="00AE6AEC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Veleučilišta u nadolazećem petogodišnjem razdoblju.</w:t>
      </w:r>
      <w:r w:rsidR="00FC5905" w:rsidRPr="00AE6AEC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</w:t>
      </w:r>
      <w:r w:rsidR="002E616B" w:rsidRPr="00AE6AEC">
        <w:rPr>
          <w:rFonts w:ascii="Times New Roman" w:hAnsi="Times New Roman"/>
          <w:color w:val="000000"/>
          <w:sz w:val="24"/>
          <w:szCs w:val="24"/>
        </w:rPr>
        <w:t xml:space="preserve">Stoga se </w:t>
      </w:r>
      <w:r w:rsidR="002E616B" w:rsidRPr="00AE6AEC">
        <w:rPr>
          <w:rFonts w:ascii="Times New Roman" w:hAnsi="Times New Roman"/>
          <w:b/>
          <w:color w:val="000000"/>
          <w:sz w:val="24"/>
          <w:szCs w:val="24"/>
        </w:rPr>
        <w:t>a</w:t>
      </w:r>
      <w:r w:rsidR="0017485E" w:rsidRPr="00AE6AEC">
        <w:rPr>
          <w:rFonts w:ascii="Times New Roman" w:hAnsi="Times New Roman"/>
          <w:b/>
          <w:color w:val="000000"/>
          <w:sz w:val="24"/>
          <w:szCs w:val="24"/>
        </w:rPr>
        <w:t>nalitički dio</w:t>
      </w:r>
      <w:r w:rsidR="002E616B" w:rsidRPr="00AE6AEC">
        <w:rPr>
          <w:rFonts w:ascii="Times New Roman" w:hAnsi="Times New Roman"/>
          <w:color w:val="000000"/>
          <w:sz w:val="24"/>
          <w:szCs w:val="24"/>
        </w:rPr>
        <w:t xml:space="preserve"> Strategije</w:t>
      </w:r>
      <w:r w:rsidR="0017485E" w:rsidRPr="00AE6AEC">
        <w:rPr>
          <w:rFonts w:ascii="Times New Roman" w:hAnsi="Times New Roman"/>
          <w:color w:val="000000"/>
          <w:sz w:val="24"/>
          <w:szCs w:val="24"/>
        </w:rPr>
        <w:t xml:space="preserve"> temelji na SWOT analizi Veleučilišta</w:t>
      </w:r>
      <w:r w:rsidR="002B72C1" w:rsidRPr="00AE6AEC">
        <w:rPr>
          <w:rFonts w:ascii="Times New Roman" w:hAnsi="Times New Roman"/>
          <w:color w:val="000000"/>
          <w:sz w:val="24"/>
          <w:szCs w:val="24"/>
        </w:rPr>
        <w:t xml:space="preserve"> s obzirom na ljudske resurse, prostorne kapacitete, </w:t>
      </w:r>
      <w:r w:rsidR="009B0BB9" w:rsidRPr="00AE6AEC">
        <w:rPr>
          <w:rFonts w:ascii="Times New Roman" w:hAnsi="Times New Roman"/>
          <w:color w:val="000000"/>
          <w:sz w:val="24"/>
          <w:szCs w:val="24"/>
        </w:rPr>
        <w:t>financijs</w:t>
      </w:r>
      <w:r w:rsidR="00F23679">
        <w:rPr>
          <w:rFonts w:ascii="Times New Roman" w:hAnsi="Times New Roman"/>
          <w:color w:val="000000"/>
          <w:sz w:val="24"/>
          <w:szCs w:val="24"/>
        </w:rPr>
        <w:t>ki okvir i društveno-gospodarsko</w:t>
      </w:r>
      <w:r w:rsidR="009B0BB9" w:rsidRPr="00AE6AE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A05B8">
        <w:rPr>
          <w:rFonts w:ascii="Times New Roman" w:hAnsi="Times New Roman"/>
          <w:color w:val="000000"/>
          <w:sz w:val="24"/>
          <w:szCs w:val="24"/>
        </w:rPr>
        <w:t>okruženje</w:t>
      </w:r>
      <w:r w:rsidR="009B0BB9" w:rsidRPr="00AE6AEC">
        <w:rPr>
          <w:rFonts w:ascii="Times New Roman" w:hAnsi="Times New Roman"/>
          <w:color w:val="000000"/>
          <w:sz w:val="24"/>
          <w:szCs w:val="24"/>
        </w:rPr>
        <w:t>, uključujući pregled</w:t>
      </w:r>
      <w:r w:rsidR="0017485E" w:rsidRPr="00AE6AE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018FC" w:rsidRPr="00AE6AEC">
        <w:rPr>
          <w:rFonts w:ascii="Times New Roman" w:hAnsi="Times New Roman"/>
          <w:color w:val="000000"/>
          <w:sz w:val="24"/>
          <w:szCs w:val="24"/>
        </w:rPr>
        <w:t>i analizu podataka o prostornim i položajnim</w:t>
      </w:r>
      <w:r w:rsidR="009B0BB9" w:rsidRPr="00AE6AEC">
        <w:rPr>
          <w:rFonts w:ascii="Times New Roman" w:hAnsi="Times New Roman"/>
          <w:color w:val="000000"/>
          <w:sz w:val="24"/>
          <w:szCs w:val="24"/>
        </w:rPr>
        <w:t xml:space="preserve"> potencijal</w:t>
      </w:r>
      <w:r w:rsidR="009018FC" w:rsidRPr="00AE6AEC">
        <w:rPr>
          <w:rFonts w:ascii="Times New Roman" w:hAnsi="Times New Roman"/>
          <w:color w:val="000000"/>
          <w:sz w:val="24"/>
          <w:szCs w:val="24"/>
        </w:rPr>
        <w:t>im</w:t>
      </w:r>
      <w:r w:rsidR="009B0BB9" w:rsidRPr="00AE6AEC">
        <w:rPr>
          <w:rFonts w:ascii="Times New Roman" w:hAnsi="Times New Roman"/>
          <w:color w:val="000000"/>
          <w:sz w:val="24"/>
          <w:szCs w:val="24"/>
        </w:rPr>
        <w:t xml:space="preserve">a te </w:t>
      </w:r>
      <w:r w:rsidR="009018FC" w:rsidRPr="00AE6AEC">
        <w:rPr>
          <w:rFonts w:ascii="Times New Roman" w:hAnsi="Times New Roman"/>
          <w:color w:val="000000"/>
          <w:sz w:val="24"/>
          <w:szCs w:val="24"/>
        </w:rPr>
        <w:t>demografskim i gospodarskim</w:t>
      </w:r>
      <w:r w:rsidR="0017485E" w:rsidRPr="00AE6AE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B0BB9" w:rsidRPr="00AE6AEC">
        <w:rPr>
          <w:rFonts w:ascii="Times New Roman" w:hAnsi="Times New Roman"/>
          <w:color w:val="000000"/>
          <w:sz w:val="24"/>
          <w:szCs w:val="24"/>
        </w:rPr>
        <w:t>obilježj</w:t>
      </w:r>
      <w:r w:rsidR="009018FC" w:rsidRPr="00AE6AEC">
        <w:rPr>
          <w:rFonts w:ascii="Times New Roman" w:hAnsi="Times New Roman"/>
          <w:color w:val="000000"/>
          <w:sz w:val="24"/>
          <w:szCs w:val="24"/>
        </w:rPr>
        <w:t>im</w:t>
      </w:r>
      <w:r w:rsidR="009B0BB9" w:rsidRPr="00AE6AEC">
        <w:rPr>
          <w:rFonts w:ascii="Times New Roman" w:hAnsi="Times New Roman"/>
          <w:color w:val="000000"/>
          <w:sz w:val="24"/>
          <w:szCs w:val="24"/>
        </w:rPr>
        <w:t>a Grada Knina i</w:t>
      </w:r>
      <w:r w:rsidR="00B6356D">
        <w:rPr>
          <w:rFonts w:ascii="Times New Roman" w:hAnsi="Times New Roman"/>
          <w:color w:val="000000"/>
          <w:sz w:val="24"/>
          <w:szCs w:val="24"/>
        </w:rPr>
        <w:t xml:space="preserve"> Šibensko-kninske ž</w:t>
      </w:r>
      <w:r w:rsidR="0017485E" w:rsidRPr="00AE6AEC">
        <w:rPr>
          <w:rFonts w:ascii="Times New Roman" w:hAnsi="Times New Roman"/>
          <w:color w:val="000000"/>
          <w:sz w:val="24"/>
          <w:szCs w:val="24"/>
        </w:rPr>
        <w:t>upanije.</w:t>
      </w:r>
    </w:p>
    <w:p w:rsidR="006D06D8" w:rsidRPr="00AE6AEC" w:rsidRDefault="006D06D8" w:rsidP="009764C2">
      <w:pPr>
        <w:pStyle w:val="Odlomakpopisa"/>
        <w:spacing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AE6AEC">
        <w:rPr>
          <w:rFonts w:ascii="Times New Roman" w:hAnsi="Times New Roman"/>
          <w:b/>
          <w:color w:val="000000"/>
          <w:sz w:val="24"/>
          <w:szCs w:val="24"/>
        </w:rPr>
        <w:t>Planski dio</w:t>
      </w:r>
      <w:r w:rsidRPr="00AE6AEC">
        <w:rPr>
          <w:rFonts w:ascii="Times New Roman" w:hAnsi="Times New Roman"/>
          <w:color w:val="000000"/>
          <w:sz w:val="24"/>
          <w:szCs w:val="24"/>
        </w:rPr>
        <w:t xml:space="preserve"> Strategije</w:t>
      </w:r>
      <w:r w:rsidR="009F368F" w:rsidRPr="00AE6AEC">
        <w:rPr>
          <w:rFonts w:ascii="Times New Roman" w:hAnsi="Times New Roman"/>
          <w:color w:val="000000"/>
          <w:sz w:val="24"/>
          <w:szCs w:val="24"/>
        </w:rPr>
        <w:t xml:space="preserve"> obuhvaća misiju, viziju, prioritete i ciljeve Veleučilišta u nadolazećem petogodišnjem razdoblju.</w:t>
      </w:r>
      <w:r w:rsidR="006E05DD" w:rsidRPr="00AE6AE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D2D5B" w:rsidRPr="00AE6AEC">
        <w:rPr>
          <w:rFonts w:ascii="Times New Roman" w:hAnsi="Times New Roman"/>
          <w:color w:val="000000"/>
          <w:sz w:val="24"/>
          <w:szCs w:val="24"/>
        </w:rPr>
        <w:t xml:space="preserve">Misija, vizija i prioriteti Veleučilišta definirani su na temelju naprijed </w:t>
      </w:r>
      <w:r w:rsidR="000D2D5B" w:rsidRPr="00AE6AEC">
        <w:rPr>
          <w:rFonts w:ascii="Times New Roman" w:hAnsi="Times New Roman"/>
          <w:color w:val="000000"/>
          <w:sz w:val="24"/>
          <w:szCs w:val="24"/>
        </w:rPr>
        <w:lastRenderedPageBreak/>
        <w:t>opisanih situacijskih pokazatelja.</w:t>
      </w:r>
      <w:r w:rsidR="004019C2" w:rsidRPr="00AE6AE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E05DD" w:rsidRPr="00AE6AEC">
        <w:rPr>
          <w:rFonts w:ascii="Times New Roman" w:hAnsi="Times New Roman"/>
          <w:color w:val="000000"/>
          <w:sz w:val="24"/>
          <w:szCs w:val="24"/>
        </w:rPr>
        <w:t xml:space="preserve">Dok se u </w:t>
      </w:r>
      <w:r w:rsidR="006E05DD" w:rsidRPr="00AE6AEC">
        <w:rPr>
          <w:rFonts w:ascii="Times New Roman" w:hAnsi="Times New Roman"/>
          <w:b/>
          <w:color w:val="000000"/>
          <w:sz w:val="24"/>
          <w:szCs w:val="24"/>
        </w:rPr>
        <w:t>analitičkom dijelu</w:t>
      </w:r>
      <w:r w:rsidR="006E05DD" w:rsidRPr="00AE6AEC">
        <w:rPr>
          <w:rFonts w:ascii="Times New Roman" w:hAnsi="Times New Roman"/>
          <w:color w:val="000000"/>
          <w:sz w:val="24"/>
          <w:szCs w:val="24"/>
        </w:rPr>
        <w:t xml:space="preserve"> definira stanje, u ovome dijelu prikazuju se mjere potrebne za poboljšanje sustava.</w:t>
      </w:r>
    </w:p>
    <w:p w:rsidR="00327528" w:rsidRPr="00AE6AEC" w:rsidRDefault="00327528" w:rsidP="009764C2">
      <w:pPr>
        <w:pStyle w:val="Odlomakpopisa"/>
        <w:spacing w:line="360" w:lineRule="auto"/>
        <w:ind w:left="0"/>
        <w:jc w:val="both"/>
        <w:rPr>
          <w:rStyle w:val="fontstyle01"/>
        </w:rPr>
      </w:pPr>
      <w:r w:rsidRPr="00AE6AEC">
        <w:rPr>
          <w:rFonts w:ascii="Times New Roman" w:hAnsi="Times New Roman"/>
          <w:b/>
          <w:color w:val="000000"/>
          <w:sz w:val="24"/>
          <w:szCs w:val="24"/>
        </w:rPr>
        <w:t>Provedbeni dio</w:t>
      </w:r>
      <w:r w:rsidRPr="00AE6AEC">
        <w:rPr>
          <w:rFonts w:ascii="Times New Roman" w:hAnsi="Times New Roman"/>
          <w:color w:val="000000"/>
          <w:sz w:val="24"/>
          <w:szCs w:val="24"/>
        </w:rPr>
        <w:t xml:space="preserve"> Strategije odnosi se na osobe zadužene za provedbu strateških ciljeva, kao i zadatke, rokove, načine i pokazatelje provedbe pojedinih mjera. Također se </w:t>
      </w:r>
      <w:r w:rsidR="00E84AEC" w:rsidRPr="00AE6AEC">
        <w:rPr>
          <w:rFonts w:ascii="Times New Roman" w:hAnsi="Times New Roman"/>
          <w:color w:val="000000"/>
          <w:sz w:val="24"/>
          <w:szCs w:val="24"/>
        </w:rPr>
        <w:t>opisuju mjere praćenja pr</w:t>
      </w:r>
      <w:r w:rsidR="000D2D5B" w:rsidRPr="00AE6AEC">
        <w:rPr>
          <w:rFonts w:ascii="Times New Roman" w:hAnsi="Times New Roman"/>
          <w:color w:val="000000"/>
          <w:sz w:val="24"/>
          <w:szCs w:val="24"/>
        </w:rPr>
        <w:t xml:space="preserve">ovedbe i izvješćivanje o istima, </w:t>
      </w:r>
      <w:r w:rsidR="000D2D5B" w:rsidRPr="00AE6AEC">
        <w:rPr>
          <w:rStyle w:val="fontstyle01"/>
        </w:rPr>
        <w:t xml:space="preserve">temeljene na objektivno provjerljivim pokazateljima sukladno strateškom okviru (ciljevima i prioritetima) razvitka Veleučilišta. </w:t>
      </w:r>
    </w:p>
    <w:p w:rsidR="00780E53" w:rsidRPr="00AE6AEC" w:rsidRDefault="00780E53" w:rsidP="009764C2">
      <w:pPr>
        <w:pStyle w:val="Odlomakpopisa"/>
        <w:spacing w:line="360" w:lineRule="auto"/>
        <w:ind w:left="0"/>
        <w:jc w:val="both"/>
        <w:rPr>
          <w:rStyle w:val="fontstyle01"/>
        </w:rPr>
      </w:pPr>
      <w:r w:rsidRPr="00AE6AEC">
        <w:rPr>
          <w:rStyle w:val="fontstyle01"/>
        </w:rPr>
        <w:t xml:space="preserve">U izradu temeljnog strateškog dokumenta Veleučilišta značajno su uključeni unutarnji i vanjski dionici, dakle uprava, zaposlenici i studenti Veleučilišta te Gospodarsko vijeće Veleučilišta, Alumni klub i </w:t>
      </w:r>
      <w:r w:rsidR="00D168BA">
        <w:rPr>
          <w:rStyle w:val="fontstyle01"/>
        </w:rPr>
        <w:t xml:space="preserve">strukovne udruge </w:t>
      </w:r>
      <w:r w:rsidRPr="00AE6AEC">
        <w:rPr>
          <w:rStyle w:val="fontstyle01"/>
        </w:rPr>
        <w:t>na način da je nacrt dokumenta predstavljen javnosti na sjednici</w:t>
      </w:r>
      <w:r w:rsidR="00D11244" w:rsidRPr="00AE6AEC">
        <w:rPr>
          <w:rStyle w:val="fontstyle01"/>
        </w:rPr>
        <w:t xml:space="preserve"> Stručnog vijeća na koju su bili</w:t>
      </w:r>
      <w:r w:rsidRPr="00AE6AEC">
        <w:rPr>
          <w:rStyle w:val="fontstyle01"/>
        </w:rPr>
        <w:t xml:space="preserve"> pozvani predstavnici vanjskih dionika.</w:t>
      </w:r>
      <w:r w:rsidR="00E8571D" w:rsidRPr="00AE6AEC">
        <w:rPr>
          <w:rStyle w:val="fontstyle01"/>
        </w:rPr>
        <w:t xml:space="preserve"> </w:t>
      </w:r>
    </w:p>
    <w:p w:rsidR="00BE405C" w:rsidRPr="00AE6AEC" w:rsidRDefault="00BE405C" w:rsidP="009764C2">
      <w:pPr>
        <w:pStyle w:val="Odlomakpopisa"/>
        <w:spacing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6A66" w:rsidRPr="00AE6AEC" w:rsidRDefault="00256A66" w:rsidP="000C183B">
      <w:pPr>
        <w:pStyle w:val="Naslov2"/>
        <w:ind w:left="709" w:hanging="425"/>
      </w:pPr>
      <w:bookmarkStart w:id="4" w:name="_Toc30681593"/>
      <w:r w:rsidRPr="00AE6AEC">
        <w:t>Usklađenost sa strateškim dokumen</w:t>
      </w:r>
      <w:r w:rsidR="00A74B52" w:rsidRPr="00AE6AEC">
        <w:t xml:space="preserve">tima na lokalnoj, regionalnoj i </w:t>
      </w:r>
      <w:r w:rsidRPr="00AE6AEC">
        <w:t>nacionalnoj razini</w:t>
      </w:r>
      <w:bookmarkEnd w:id="4"/>
    </w:p>
    <w:p w:rsidR="000C53C7" w:rsidRPr="00AE6AEC" w:rsidRDefault="000C53C7" w:rsidP="009764C2">
      <w:pPr>
        <w:pStyle w:val="Odlomakpopisa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BE405C" w:rsidRPr="008E1996" w:rsidRDefault="00BE405C" w:rsidP="009764C2">
      <w:pPr>
        <w:spacing w:line="360" w:lineRule="auto"/>
        <w:jc w:val="both"/>
        <w:rPr>
          <w:rStyle w:val="fontstyle01"/>
        </w:rPr>
      </w:pPr>
      <w:r w:rsidRPr="008E1996">
        <w:rPr>
          <w:rStyle w:val="fontstyle01"/>
        </w:rPr>
        <w:t>Održivi razvoj lokalnih zajednica, s naglaskom na razvoj ustanova iz sustava obrazovanja, ne može se odvijati u izolaciji. Prepoznavanje i uvažavanje situacijskog</w:t>
      </w:r>
      <w:r w:rsidRPr="008E199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E1996">
        <w:rPr>
          <w:rStyle w:val="fontstyle01"/>
        </w:rPr>
        <w:t>konteksta temelj je sastavljanja kvalitetnog strateškog plana. Uži situacijski kontekst razvitka Veleučilišta odnosi se na njegovo trenutno stanje u smislu ljudskih, financijskih i prostornih resursa te njegove društvene uloge. Širi situacijski kontekst odnosi se na nacionalne i lokalne razvojne planove i strategije te na strateške programe EU-a.</w:t>
      </w:r>
    </w:p>
    <w:p w:rsidR="00BE405C" w:rsidRPr="008E1996" w:rsidRDefault="00BE405C" w:rsidP="009764C2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E1996">
        <w:rPr>
          <w:rStyle w:val="fontstyle01"/>
        </w:rPr>
        <w:t>Prilikom izrade Strategije Veleučilišta posebna pozornost posvetila se usklađenosti strateških ciljeva i</w:t>
      </w:r>
      <w:r w:rsidRPr="008E199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E1996">
        <w:rPr>
          <w:rStyle w:val="fontstyle01"/>
        </w:rPr>
        <w:t>prioriteta Veleučilišta s</w:t>
      </w:r>
      <w:r w:rsidR="0064033B" w:rsidRPr="008E1996">
        <w:rPr>
          <w:rStyle w:val="fontstyle01"/>
        </w:rPr>
        <w:t>a</w:t>
      </w:r>
      <w:r w:rsidRPr="008E1996">
        <w:rPr>
          <w:rStyle w:val="fontstyle01"/>
        </w:rPr>
        <w:t xml:space="preserve"> zadanim ciljevima i prioritetima</w:t>
      </w:r>
      <w:r w:rsidRPr="008E199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E1996">
        <w:rPr>
          <w:rStyle w:val="fontstyle01"/>
        </w:rPr>
        <w:t>Republike Hrvatske, Šibensko-kninske županije i Grada Knina te Europske Unije.</w:t>
      </w:r>
      <w:r w:rsidRPr="008E199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56A66" w:rsidRPr="000C183B" w:rsidRDefault="000C183B" w:rsidP="000C183B">
      <w:pPr>
        <w:pStyle w:val="Naslov3"/>
      </w:pPr>
      <w:r>
        <w:br w:type="page"/>
      </w:r>
      <w:bookmarkStart w:id="5" w:name="_Toc30681594"/>
      <w:r w:rsidR="00256A66" w:rsidRPr="000C183B">
        <w:lastRenderedPageBreak/>
        <w:t>Strategija Grada Knina</w:t>
      </w:r>
      <w:bookmarkEnd w:id="5"/>
    </w:p>
    <w:p w:rsidR="00F004BA" w:rsidRPr="00AE6AEC" w:rsidRDefault="00F004BA" w:rsidP="009764C2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E6AEC">
        <w:rPr>
          <w:rFonts w:ascii="Times New Roman" w:hAnsi="Times New Roman"/>
          <w:color w:val="000000"/>
          <w:sz w:val="24"/>
          <w:szCs w:val="24"/>
        </w:rPr>
        <w:t>U tablici ispod prikazane su razvojne potrebe obrazovnih ustanova na području Grada Knina kao i  njihova razvojna ograničenja.</w:t>
      </w:r>
    </w:p>
    <w:p w:rsidR="00A14D84" w:rsidRPr="00AE6AEC" w:rsidRDefault="00275FF3" w:rsidP="008B2BEE">
      <w:pPr>
        <w:spacing w:line="360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8E1996">
        <w:rPr>
          <w:rFonts w:ascii="Times New Roman" w:hAnsi="Times New Roman"/>
          <w:noProof/>
          <w:lang w:eastAsia="hr-HR"/>
        </w:rPr>
        <w:drawing>
          <wp:inline distT="0" distB="0" distL="0" distR="0">
            <wp:extent cx="5247640" cy="3928110"/>
            <wp:effectExtent l="0" t="0" r="0" b="0"/>
            <wp:docPr id="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D84" w:rsidRPr="00AE6AEC" w:rsidRDefault="004779E3" w:rsidP="009764C2">
      <w:pPr>
        <w:spacing w:line="360" w:lineRule="auto"/>
        <w:jc w:val="both"/>
        <w:rPr>
          <w:rStyle w:val="fontstyle01"/>
          <w:sz w:val="20"/>
          <w:szCs w:val="20"/>
        </w:rPr>
      </w:pPr>
      <w:r>
        <w:rPr>
          <w:rStyle w:val="fontstyle01"/>
          <w:sz w:val="20"/>
          <w:szCs w:val="20"/>
        </w:rPr>
        <w:t>Tablica 2</w:t>
      </w:r>
      <w:r w:rsidR="00A14D84" w:rsidRPr="00AE6AEC">
        <w:rPr>
          <w:rStyle w:val="fontstyle01"/>
          <w:sz w:val="20"/>
          <w:szCs w:val="20"/>
        </w:rPr>
        <w:t>: Razvojne potrebe i ograničenja vezana za društvenu infrastrukturu i</w:t>
      </w:r>
      <w:r w:rsidR="00A14D84" w:rsidRPr="00AE6AEC">
        <w:rPr>
          <w:rFonts w:ascii="Times New Roman" w:hAnsi="Times New Roman"/>
          <w:i/>
          <w:iCs/>
          <w:color w:val="548DD4"/>
          <w:sz w:val="20"/>
          <w:szCs w:val="20"/>
        </w:rPr>
        <w:t xml:space="preserve"> </w:t>
      </w:r>
      <w:r w:rsidR="00A14D84" w:rsidRPr="00AE6AEC">
        <w:rPr>
          <w:rStyle w:val="fontstyle01"/>
          <w:sz w:val="20"/>
          <w:szCs w:val="20"/>
        </w:rPr>
        <w:t xml:space="preserve">djelatnosti. Izvor: </w:t>
      </w:r>
      <w:r w:rsidR="00A14D84" w:rsidRPr="00AE6AEC">
        <w:rPr>
          <w:rStyle w:val="fontstyle01"/>
          <w:i/>
          <w:sz w:val="20"/>
          <w:szCs w:val="20"/>
        </w:rPr>
        <w:t>Strategija razvoja Grada Knina 2018.-2023</w:t>
      </w:r>
      <w:r w:rsidR="00A14D84" w:rsidRPr="00AE6AEC">
        <w:rPr>
          <w:rStyle w:val="fontstyle01"/>
          <w:sz w:val="20"/>
          <w:szCs w:val="20"/>
        </w:rPr>
        <w:t>. Grad Knin (2019:66)</w:t>
      </w:r>
    </w:p>
    <w:p w:rsidR="002125F6" w:rsidRPr="00AE6AEC" w:rsidRDefault="00F004BA" w:rsidP="009764C2">
      <w:pPr>
        <w:spacing w:line="360" w:lineRule="auto"/>
        <w:jc w:val="both"/>
        <w:rPr>
          <w:rStyle w:val="fontstyle01"/>
        </w:rPr>
      </w:pPr>
      <w:r w:rsidRPr="00AE6AEC">
        <w:rPr>
          <w:rStyle w:val="fontstyle01"/>
        </w:rPr>
        <w:t>Uzimajući u obzir podatke iskazane u gornjoj tablici, Veleučilište se u njih uklapa na sljedeći način:</w:t>
      </w:r>
    </w:p>
    <w:tbl>
      <w:tblPr>
        <w:tblW w:w="0" w:type="auto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4928AC" w:rsidRPr="00AE6AEC" w:rsidTr="008E1996">
        <w:tc>
          <w:tcPr>
            <w:tcW w:w="453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5B9BD5"/>
          </w:tcPr>
          <w:p w:rsidR="00987883" w:rsidRPr="008E1996" w:rsidRDefault="00B81DB9" w:rsidP="009764C2">
            <w:pPr>
              <w:spacing w:line="360" w:lineRule="auto"/>
              <w:rPr>
                <w:rStyle w:val="fontstyle01"/>
                <w:b/>
                <w:bCs/>
              </w:rPr>
            </w:pPr>
            <w:r w:rsidRPr="008E1996">
              <w:rPr>
                <w:rStyle w:val="fontstyle01"/>
                <w:b/>
                <w:bCs/>
              </w:rPr>
              <w:t xml:space="preserve">Razvojne potrebe </w:t>
            </w:r>
          </w:p>
        </w:tc>
        <w:tc>
          <w:tcPr>
            <w:tcW w:w="453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5B9BD5"/>
          </w:tcPr>
          <w:p w:rsidR="00987883" w:rsidRPr="008E1996" w:rsidRDefault="00B81DB9" w:rsidP="009764C2">
            <w:pPr>
              <w:spacing w:line="360" w:lineRule="auto"/>
              <w:rPr>
                <w:rStyle w:val="fontstyle01"/>
                <w:b/>
                <w:bCs/>
              </w:rPr>
            </w:pPr>
            <w:r w:rsidRPr="008E1996">
              <w:rPr>
                <w:rStyle w:val="fontstyle01"/>
                <w:b/>
                <w:bCs/>
              </w:rPr>
              <w:t>Razvojna ograničenja</w:t>
            </w:r>
          </w:p>
        </w:tc>
      </w:tr>
      <w:tr w:rsidR="004928AC" w:rsidRPr="00AE6AEC" w:rsidTr="008E1996">
        <w:tc>
          <w:tcPr>
            <w:tcW w:w="4531" w:type="dxa"/>
            <w:shd w:val="clear" w:color="auto" w:fill="FFFFFF"/>
          </w:tcPr>
          <w:p w:rsidR="0053710F" w:rsidRPr="008E1996" w:rsidRDefault="00987883" w:rsidP="009764C2">
            <w:pPr>
              <w:pStyle w:val="Odlomakpopisa"/>
              <w:numPr>
                <w:ilvl w:val="0"/>
                <w:numId w:val="11"/>
              </w:numPr>
              <w:spacing w:line="360" w:lineRule="auto"/>
              <w:rPr>
                <w:rStyle w:val="fontstyle01"/>
                <w:b/>
                <w:bCs/>
              </w:rPr>
            </w:pPr>
            <w:r w:rsidRPr="008E1996">
              <w:rPr>
                <w:rStyle w:val="fontstyle01"/>
                <w:bCs/>
              </w:rPr>
              <w:t>Poboljšati prostorne uvjete Veleučilišta i osuvremeniti opremu</w:t>
            </w:r>
          </w:p>
          <w:p w:rsidR="0053710F" w:rsidRPr="008E1996" w:rsidRDefault="00987883" w:rsidP="009764C2">
            <w:pPr>
              <w:pStyle w:val="Odlomakpopisa"/>
              <w:numPr>
                <w:ilvl w:val="0"/>
                <w:numId w:val="11"/>
              </w:numPr>
              <w:spacing w:line="360" w:lineRule="auto"/>
              <w:rPr>
                <w:rStyle w:val="fontstyle01"/>
                <w:b/>
                <w:bCs/>
              </w:rPr>
            </w:pPr>
            <w:r w:rsidRPr="008E1996">
              <w:rPr>
                <w:rStyle w:val="fontstyle01"/>
                <w:bCs/>
              </w:rPr>
              <w:t>Unaprijediti postojeće studijske programe i razvijati nove sukladno potrebama tržišta</w:t>
            </w:r>
            <w:r w:rsidR="000047CF">
              <w:rPr>
                <w:rStyle w:val="fontstyle01"/>
                <w:bCs/>
              </w:rPr>
              <w:t xml:space="preserve"> rada</w:t>
            </w:r>
          </w:p>
          <w:p w:rsidR="0053710F" w:rsidRPr="008E1996" w:rsidRDefault="00987883" w:rsidP="009764C2">
            <w:pPr>
              <w:pStyle w:val="Odlomakpopisa"/>
              <w:numPr>
                <w:ilvl w:val="0"/>
                <w:numId w:val="11"/>
              </w:numPr>
              <w:spacing w:line="360" w:lineRule="auto"/>
              <w:rPr>
                <w:rStyle w:val="fontstyle01"/>
                <w:b/>
                <w:bCs/>
              </w:rPr>
            </w:pPr>
            <w:r w:rsidRPr="008E1996">
              <w:rPr>
                <w:rStyle w:val="fontstyle01"/>
                <w:bCs/>
              </w:rPr>
              <w:t>Voditi računa o potrebama ranjivih i podzastupljenih skupina</w:t>
            </w:r>
          </w:p>
          <w:p w:rsidR="0053710F" w:rsidRPr="008E1996" w:rsidRDefault="00987883" w:rsidP="009764C2">
            <w:pPr>
              <w:pStyle w:val="Odlomakpopisa"/>
              <w:numPr>
                <w:ilvl w:val="0"/>
                <w:numId w:val="11"/>
              </w:numPr>
              <w:spacing w:line="360" w:lineRule="auto"/>
              <w:rPr>
                <w:rStyle w:val="fontstyle01"/>
                <w:b/>
                <w:bCs/>
              </w:rPr>
            </w:pPr>
            <w:r w:rsidRPr="008E1996">
              <w:rPr>
                <w:rStyle w:val="fontstyle01"/>
                <w:bCs/>
              </w:rPr>
              <w:lastRenderedPageBreak/>
              <w:t>Poticati izvannastavne aktivnosti i društveni angažman studenata</w:t>
            </w:r>
          </w:p>
          <w:p w:rsidR="0053710F" w:rsidRPr="008E1996" w:rsidRDefault="00987883" w:rsidP="009764C2">
            <w:pPr>
              <w:pStyle w:val="Odlomakpopisa"/>
              <w:numPr>
                <w:ilvl w:val="0"/>
                <w:numId w:val="11"/>
              </w:numPr>
              <w:spacing w:line="360" w:lineRule="auto"/>
              <w:rPr>
                <w:rStyle w:val="fontstyle01"/>
                <w:b/>
                <w:bCs/>
              </w:rPr>
            </w:pPr>
            <w:r w:rsidRPr="008E1996">
              <w:rPr>
                <w:rStyle w:val="fontstyle01"/>
                <w:bCs/>
              </w:rPr>
              <w:t>Poticati društveni angažman zaposlenika</w:t>
            </w:r>
          </w:p>
          <w:p w:rsidR="0053710F" w:rsidRPr="008E1996" w:rsidRDefault="00987883" w:rsidP="009764C2">
            <w:pPr>
              <w:pStyle w:val="Odlomakpopisa"/>
              <w:numPr>
                <w:ilvl w:val="0"/>
                <w:numId w:val="11"/>
              </w:numPr>
              <w:spacing w:line="360" w:lineRule="auto"/>
              <w:rPr>
                <w:rStyle w:val="fontstyle01"/>
                <w:b/>
                <w:bCs/>
              </w:rPr>
            </w:pPr>
            <w:r w:rsidRPr="008E1996">
              <w:rPr>
                <w:rStyle w:val="fontstyle01"/>
                <w:bCs/>
              </w:rPr>
              <w:t>Promovirati ideju cjeloživotnog učenja i obrazovanja te ponuditi konkretne programe</w:t>
            </w:r>
          </w:p>
          <w:p w:rsidR="0053710F" w:rsidRPr="008E1996" w:rsidRDefault="00987883" w:rsidP="009764C2">
            <w:pPr>
              <w:pStyle w:val="Odlomakpopisa"/>
              <w:numPr>
                <w:ilvl w:val="0"/>
                <w:numId w:val="11"/>
              </w:numPr>
              <w:spacing w:line="360" w:lineRule="auto"/>
              <w:rPr>
                <w:rStyle w:val="fontstyle01"/>
                <w:b/>
                <w:bCs/>
              </w:rPr>
            </w:pPr>
            <w:r w:rsidRPr="008E1996">
              <w:rPr>
                <w:rStyle w:val="fontstyle01"/>
                <w:bCs/>
              </w:rPr>
              <w:t xml:space="preserve">Poticati izvrsnost zaposlenika i studenata </w:t>
            </w:r>
          </w:p>
          <w:p w:rsidR="00987883" w:rsidRPr="008E1996" w:rsidRDefault="00987883" w:rsidP="009764C2">
            <w:pPr>
              <w:pStyle w:val="Odlomakpopisa"/>
              <w:numPr>
                <w:ilvl w:val="0"/>
                <w:numId w:val="11"/>
              </w:numPr>
              <w:spacing w:line="360" w:lineRule="auto"/>
              <w:rPr>
                <w:rStyle w:val="fontstyle01"/>
                <w:b/>
                <w:bCs/>
              </w:rPr>
            </w:pPr>
            <w:r w:rsidRPr="008E1996">
              <w:rPr>
                <w:rStyle w:val="fontstyle01"/>
                <w:bCs/>
              </w:rPr>
              <w:t>Napraviti potrebne predradnje i realizirati projekt Inovacijskog središta</w:t>
            </w:r>
          </w:p>
        </w:tc>
        <w:tc>
          <w:tcPr>
            <w:tcW w:w="4531" w:type="dxa"/>
            <w:shd w:val="clear" w:color="auto" w:fill="FFFFFF"/>
          </w:tcPr>
          <w:p w:rsidR="00987883" w:rsidRPr="00AE6AEC" w:rsidRDefault="00A629BA" w:rsidP="009764C2">
            <w:pPr>
              <w:pStyle w:val="Odlomakpopisa"/>
              <w:numPr>
                <w:ilvl w:val="0"/>
                <w:numId w:val="12"/>
              </w:numPr>
              <w:spacing w:line="360" w:lineRule="auto"/>
              <w:rPr>
                <w:rStyle w:val="fontstyle01"/>
              </w:rPr>
            </w:pPr>
            <w:r w:rsidRPr="00AE6AEC">
              <w:rPr>
                <w:rStyle w:val="fontstyle01"/>
              </w:rPr>
              <w:lastRenderedPageBreak/>
              <w:t>Nedostatna tehnička i prostorna opremljenost pojedinih segmenata Veleučilišta</w:t>
            </w:r>
          </w:p>
          <w:p w:rsidR="00A629BA" w:rsidRPr="00AE6AEC" w:rsidRDefault="00A629BA" w:rsidP="009764C2">
            <w:pPr>
              <w:pStyle w:val="Odlomakpopisa"/>
              <w:numPr>
                <w:ilvl w:val="0"/>
                <w:numId w:val="12"/>
              </w:numPr>
              <w:spacing w:line="360" w:lineRule="auto"/>
              <w:rPr>
                <w:rStyle w:val="fontstyle01"/>
              </w:rPr>
            </w:pPr>
            <w:r w:rsidRPr="00AE6AEC">
              <w:rPr>
                <w:rStyle w:val="fontstyle01"/>
              </w:rPr>
              <w:t>Nedostatak financijskih resursa</w:t>
            </w:r>
          </w:p>
          <w:p w:rsidR="00A629BA" w:rsidRPr="00AE6AEC" w:rsidRDefault="00A629BA" w:rsidP="009764C2">
            <w:pPr>
              <w:pStyle w:val="Odlomakpopisa"/>
              <w:numPr>
                <w:ilvl w:val="0"/>
                <w:numId w:val="12"/>
              </w:numPr>
              <w:spacing w:line="360" w:lineRule="auto"/>
              <w:rPr>
                <w:rStyle w:val="fontstyle01"/>
              </w:rPr>
            </w:pPr>
            <w:r w:rsidRPr="00AE6AEC">
              <w:rPr>
                <w:rStyle w:val="fontstyle01"/>
              </w:rPr>
              <w:t>Loši demografski pokazatelji i smanjenje broja studenata</w:t>
            </w:r>
          </w:p>
          <w:p w:rsidR="00A629BA" w:rsidRPr="00AE6AEC" w:rsidRDefault="00A629BA" w:rsidP="009764C2">
            <w:pPr>
              <w:pStyle w:val="Odlomakpopisa"/>
              <w:numPr>
                <w:ilvl w:val="0"/>
                <w:numId w:val="12"/>
              </w:numPr>
              <w:spacing w:line="360" w:lineRule="auto"/>
              <w:rPr>
                <w:rStyle w:val="fontstyle01"/>
              </w:rPr>
            </w:pPr>
            <w:r w:rsidRPr="00AE6AEC">
              <w:rPr>
                <w:rStyle w:val="fontstyle01"/>
              </w:rPr>
              <w:t>Povećanje potrebe za nastavnim i stručnim kadrom</w:t>
            </w:r>
          </w:p>
        </w:tc>
      </w:tr>
    </w:tbl>
    <w:p w:rsidR="00F004BA" w:rsidRPr="00AE6AEC" w:rsidRDefault="00137BF8" w:rsidP="009764C2">
      <w:pPr>
        <w:spacing w:line="360" w:lineRule="auto"/>
        <w:jc w:val="both"/>
        <w:rPr>
          <w:rStyle w:val="fontstyle01"/>
          <w:sz w:val="20"/>
          <w:szCs w:val="20"/>
        </w:rPr>
      </w:pPr>
      <w:r>
        <w:rPr>
          <w:rStyle w:val="fontstyle01"/>
          <w:sz w:val="20"/>
          <w:szCs w:val="20"/>
        </w:rPr>
        <w:lastRenderedPageBreak/>
        <w:t>Tablica 3</w:t>
      </w:r>
      <w:r w:rsidR="00D65A78" w:rsidRPr="00AE6AEC">
        <w:rPr>
          <w:rStyle w:val="fontstyle01"/>
          <w:sz w:val="20"/>
          <w:szCs w:val="20"/>
        </w:rPr>
        <w:t xml:space="preserve">: Razvojne potrebe i ograničenja Veleučilišta usklađena sa </w:t>
      </w:r>
      <w:r w:rsidR="00D65A78" w:rsidRPr="00AE6AEC">
        <w:rPr>
          <w:rStyle w:val="fontstyle01"/>
          <w:i/>
          <w:sz w:val="20"/>
          <w:szCs w:val="20"/>
        </w:rPr>
        <w:t>Strategijom razvoja Grada Knina 2018.-2023</w:t>
      </w:r>
      <w:r w:rsidR="00D65A78" w:rsidRPr="00AE6AEC">
        <w:rPr>
          <w:rStyle w:val="fontstyle01"/>
          <w:sz w:val="20"/>
          <w:szCs w:val="20"/>
        </w:rPr>
        <w:t>. Izvor: vlastita izrada</w:t>
      </w:r>
    </w:p>
    <w:p w:rsidR="002125F6" w:rsidRPr="00AE6AEC" w:rsidRDefault="00CF3301" w:rsidP="009764C2">
      <w:pPr>
        <w:spacing w:line="360" w:lineRule="auto"/>
        <w:jc w:val="both"/>
        <w:rPr>
          <w:rStyle w:val="fontstyle01"/>
        </w:rPr>
      </w:pPr>
      <w:r w:rsidRPr="00AE6AEC">
        <w:rPr>
          <w:rStyle w:val="fontstyle01"/>
        </w:rPr>
        <w:t xml:space="preserve">U </w:t>
      </w:r>
      <w:r w:rsidRPr="00AE6AEC">
        <w:rPr>
          <w:rStyle w:val="fontstyle01"/>
          <w:i/>
        </w:rPr>
        <w:t xml:space="preserve">Strategiji </w:t>
      </w:r>
      <w:r w:rsidR="0007065E" w:rsidRPr="00AE6AEC">
        <w:rPr>
          <w:rStyle w:val="fontstyle01"/>
          <w:i/>
        </w:rPr>
        <w:t xml:space="preserve">razvoja </w:t>
      </w:r>
      <w:r w:rsidRPr="00AE6AEC">
        <w:rPr>
          <w:rStyle w:val="fontstyle01"/>
          <w:i/>
        </w:rPr>
        <w:t>Grada Knina 2018.-</w:t>
      </w:r>
      <w:r w:rsidR="00D91843" w:rsidRPr="00AE6AEC">
        <w:rPr>
          <w:rStyle w:val="fontstyle01"/>
          <w:i/>
        </w:rPr>
        <w:t>2023.</w:t>
      </w:r>
      <w:r w:rsidR="00D91843" w:rsidRPr="00AE6AEC">
        <w:rPr>
          <w:rStyle w:val="fontstyle01"/>
        </w:rPr>
        <w:t xml:space="preserve">, </w:t>
      </w:r>
      <w:r w:rsidR="002125F6" w:rsidRPr="00AE6AEC">
        <w:rPr>
          <w:rStyle w:val="fontstyle01"/>
        </w:rPr>
        <w:t xml:space="preserve">Veleučilište </w:t>
      </w:r>
      <w:r w:rsidR="00D91843" w:rsidRPr="00AE6AEC">
        <w:rPr>
          <w:rStyle w:val="fontstyle01"/>
        </w:rPr>
        <w:t>se opisuje kao „</w:t>
      </w:r>
      <w:r w:rsidR="00D91843" w:rsidRPr="00AE6AEC">
        <w:rPr>
          <w:rFonts w:ascii="Times New Roman" w:hAnsi="Times New Roman"/>
          <w:color w:val="000000"/>
          <w:sz w:val="24"/>
          <w:szCs w:val="24"/>
        </w:rPr>
        <w:t>jedna od najznačajnijih institucija koja pruža potporu razvoju gospodarstva šireg</w:t>
      </w:r>
      <w:r w:rsidR="00D91843" w:rsidRPr="00AE6AEC">
        <w:rPr>
          <w:rFonts w:ascii="Times New Roman" w:hAnsi="Times New Roman"/>
          <w:color w:val="000000"/>
        </w:rPr>
        <w:t xml:space="preserve"> </w:t>
      </w:r>
      <w:r w:rsidR="00D91843" w:rsidRPr="00AE6AEC">
        <w:rPr>
          <w:rFonts w:ascii="Times New Roman" w:hAnsi="Times New Roman"/>
          <w:color w:val="000000"/>
          <w:sz w:val="24"/>
          <w:szCs w:val="24"/>
        </w:rPr>
        <w:t>područja. Pored visokoškolskog</w:t>
      </w:r>
      <w:r w:rsidR="00D91843" w:rsidRPr="00AE6AEC">
        <w:rPr>
          <w:rFonts w:ascii="Times New Roman" w:hAnsi="Times New Roman"/>
          <w:color w:val="000000"/>
        </w:rPr>
        <w:t xml:space="preserve"> </w:t>
      </w:r>
      <w:r w:rsidR="00D91843" w:rsidRPr="00AE6AEC">
        <w:rPr>
          <w:rFonts w:ascii="Times New Roman" w:hAnsi="Times New Roman"/>
          <w:color w:val="000000"/>
          <w:sz w:val="24"/>
          <w:szCs w:val="24"/>
        </w:rPr>
        <w:t>obrazovanja kroz studijske smjerove orijentirane na gospodarstvo, Veleučilište ima jako</w:t>
      </w:r>
      <w:r w:rsidR="00D91843" w:rsidRPr="00AE6AEC">
        <w:rPr>
          <w:rFonts w:ascii="Times New Roman" w:hAnsi="Times New Roman"/>
          <w:color w:val="000000"/>
        </w:rPr>
        <w:t xml:space="preserve"> </w:t>
      </w:r>
      <w:r w:rsidR="00D91843" w:rsidRPr="00AE6AEC">
        <w:rPr>
          <w:rFonts w:ascii="Times New Roman" w:hAnsi="Times New Roman"/>
          <w:color w:val="000000"/>
          <w:sz w:val="24"/>
          <w:szCs w:val="24"/>
        </w:rPr>
        <w:t>dobro razvijenu suradnju s gospodarstvenicima sa šireg područja Dalmacije. Suradnja</w:t>
      </w:r>
      <w:r w:rsidR="00D91843" w:rsidRPr="00AE6AEC">
        <w:rPr>
          <w:rFonts w:ascii="Times New Roman" w:hAnsi="Times New Roman"/>
          <w:color w:val="000000"/>
        </w:rPr>
        <w:t xml:space="preserve"> </w:t>
      </w:r>
      <w:r w:rsidR="00D91843" w:rsidRPr="00AE6AEC">
        <w:rPr>
          <w:rFonts w:ascii="Times New Roman" w:hAnsi="Times New Roman"/>
          <w:color w:val="000000"/>
          <w:sz w:val="24"/>
          <w:szCs w:val="24"/>
        </w:rPr>
        <w:t>se očituje kroz pomoć u razvoju novih proizvoda, pružanje usluga različitih vrsta analiza</w:t>
      </w:r>
      <w:r w:rsidR="00D91843" w:rsidRPr="00AE6AEC">
        <w:rPr>
          <w:rFonts w:ascii="Times New Roman" w:hAnsi="Times New Roman"/>
          <w:color w:val="000000"/>
        </w:rPr>
        <w:t xml:space="preserve"> </w:t>
      </w:r>
      <w:r w:rsidR="00D91843" w:rsidRPr="00AE6AEC">
        <w:rPr>
          <w:rFonts w:ascii="Times New Roman" w:hAnsi="Times New Roman"/>
          <w:color w:val="000000"/>
          <w:sz w:val="24"/>
          <w:szCs w:val="24"/>
        </w:rPr>
        <w:t>u laboratorijima Veleučilišta te kroz organizaciju stručnih i znanstvenih radionica s</w:t>
      </w:r>
      <w:r w:rsidR="00CD1EE8" w:rsidRPr="00AE6AEC">
        <w:rPr>
          <w:rFonts w:ascii="Times New Roman" w:hAnsi="Times New Roman"/>
          <w:color w:val="000000"/>
        </w:rPr>
        <w:t xml:space="preserve"> </w:t>
      </w:r>
      <w:r w:rsidR="00D91843" w:rsidRPr="00AE6AEC">
        <w:rPr>
          <w:rFonts w:ascii="Times New Roman" w:hAnsi="Times New Roman"/>
          <w:color w:val="000000"/>
          <w:sz w:val="24"/>
          <w:szCs w:val="24"/>
        </w:rPr>
        <w:t>atraktivnim temama za gospodarstvenike.“</w:t>
      </w:r>
      <w:r w:rsidR="00D91843" w:rsidRPr="00AE6AEC">
        <w:rPr>
          <w:rStyle w:val="Referencafusnote"/>
          <w:rFonts w:ascii="Times New Roman" w:hAnsi="Times New Roman"/>
          <w:color w:val="000000"/>
          <w:sz w:val="24"/>
          <w:szCs w:val="24"/>
        </w:rPr>
        <w:footnoteReference w:id="1"/>
      </w:r>
      <w:r w:rsidR="00D91843" w:rsidRPr="00AE6AEC">
        <w:rPr>
          <w:rFonts w:ascii="Times New Roman" w:hAnsi="Times New Roman"/>
          <w:color w:val="000000"/>
          <w:sz w:val="24"/>
          <w:szCs w:val="24"/>
        </w:rPr>
        <w:t xml:space="preserve"> te</w:t>
      </w:r>
      <w:r w:rsidR="00D91843" w:rsidRPr="00AE6AEC">
        <w:rPr>
          <w:rFonts w:ascii="Times New Roman" w:hAnsi="Times New Roman"/>
        </w:rPr>
        <w:t xml:space="preserve"> </w:t>
      </w:r>
      <w:r w:rsidR="002125F6" w:rsidRPr="00AE6AEC">
        <w:rPr>
          <w:rStyle w:val="fontstyle01"/>
        </w:rPr>
        <w:t xml:space="preserve">je istaknuto među </w:t>
      </w:r>
      <w:r w:rsidR="002125F6" w:rsidRPr="00AE6AEC">
        <w:rPr>
          <w:rStyle w:val="fontstyle01"/>
          <w:b/>
        </w:rPr>
        <w:t xml:space="preserve">prioritetima </w:t>
      </w:r>
      <w:r w:rsidR="002125F6" w:rsidRPr="00AE6AEC">
        <w:rPr>
          <w:rStyle w:val="fontstyle01"/>
        </w:rPr>
        <w:t>na sljedeći način:</w:t>
      </w:r>
    </w:p>
    <w:p w:rsidR="002125F6" w:rsidRPr="00AE6AEC" w:rsidRDefault="00275FF3" w:rsidP="008B2BEE">
      <w:pPr>
        <w:spacing w:line="360" w:lineRule="auto"/>
        <w:jc w:val="center"/>
        <w:rPr>
          <w:rStyle w:val="fontstyle01"/>
        </w:rPr>
      </w:pPr>
      <w:r w:rsidRPr="008E1996">
        <w:rPr>
          <w:rFonts w:ascii="Times New Roman" w:hAnsi="Times New Roman"/>
          <w:noProof/>
          <w:lang w:eastAsia="hr-HR"/>
        </w:rPr>
        <w:lastRenderedPageBreak/>
        <w:drawing>
          <wp:inline distT="0" distB="0" distL="0" distR="0">
            <wp:extent cx="5001260" cy="2894330"/>
            <wp:effectExtent l="0" t="0" r="0" b="0"/>
            <wp:docPr id="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66F" w:rsidRPr="00AE6AEC" w:rsidRDefault="00E658F7" w:rsidP="009764C2">
      <w:pPr>
        <w:spacing w:line="360" w:lineRule="auto"/>
        <w:jc w:val="both"/>
        <w:rPr>
          <w:rStyle w:val="fontstyle01"/>
          <w:sz w:val="20"/>
          <w:szCs w:val="20"/>
        </w:rPr>
      </w:pPr>
      <w:r>
        <w:rPr>
          <w:rStyle w:val="fontstyle01"/>
          <w:sz w:val="20"/>
          <w:szCs w:val="20"/>
        </w:rPr>
        <w:t>Tablica 4</w:t>
      </w:r>
      <w:r w:rsidR="0044366F" w:rsidRPr="00AE6AEC">
        <w:rPr>
          <w:rStyle w:val="fontstyle01"/>
          <w:sz w:val="20"/>
          <w:szCs w:val="20"/>
        </w:rPr>
        <w:t xml:space="preserve">: Prioriteti Grada Knina. Izvor: </w:t>
      </w:r>
      <w:r w:rsidR="0044366F" w:rsidRPr="00AE6AEC">
        <w:rPr>
          <w:rStyle w:val="fontstyle01"/>
          <w:i/>
          <w:sz w:val="20"/>
          <w:szCs w:val="20"/>
        </w:rPr>
        <w:t>Strategija razvoja Grada Knina 2018.-2023</w:t>
      </w:r>
      <w:r w:rsidR="0044366F" w:rsidRPr="00AE6AEC">
        <w:rPr>
          <w:rStyle w:val="fontstyle01"/>
          <w:sz w:val="20"/>
          <w:szCs w:val="20"/>
        </w:rPr>
        <w:t>. Grad Knin (2019:181)</w:t>
      </w:r>
    </w:p>
    <w:p w:rsidR="0044366F" w:rsidRPr="00AE6AEC" w:rsidRDefault="0044366F" w:rsidP="009764C2">
      <w:pPr>
        <w:spacing w:line="360" w:lineRule="auto"/>
        <w:jc w:val="both"/>
        <w:rPr>
          <w:rStyle w:val="fontstyle01"/>
        </w:rPr>
      </w:pPr>
    </w:p>
    <w:p w:rsidR="008B2BEE" w:rsidRDefault="00275FF3" w:rsidP="008B2BEE">
      <w:pPr>
        <w:spacing w:line="360" w:lineRule="auto"/>
        <w:jc w:val="center"/>
        <w:rPr>
          <w:rFonts w:ascii="Times New Roman" w:hAnsi="Times New Roman"/>
          <w:noProof/>
          <w:lang w:eastAsia="hr-HR"/>
        </w:rPr>
      </w:pPr>
      <w:r w:rsidRPr="008E1996">
        <w:rPr>
          <w:rFonts w:ascii="Times New Roman" w:hAnsi="Times New Roman"/>
          <w:noProof/>
          <w:lang w:eastAsia="hr-HR"/>
        </w:rPr>
        <w:lastRenderedPageBreak/>
        <w:drawing>
          <wp:inline distT="0" distB="0" distL="0" distR="0">
            <wp:extent cx="4906010" cy="5319395"/>
            <wp:effectExtent l="0" t="0" r="0" b="0"/>
            <wp:docPr id="4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5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5F6" w:rsidRPr="00AE6AEC" w:rsidRDefault="008B2BEE" w:rsidP="008B2BEE">
      <w:pPr>
        <w:spacing w:line="360" w:lineRule="auto"/>
        <w:jc w:val="center"/>
        <w:rPr>
          <w:rFonts w:ascii="Times New Roman" w:hAnsi="Times New Roman"/>
          <w:noProof/>
          <w:lang w:eastAsia="hr-HR"/>
        </w:rPr>
      </w:pPr>
      <w:r>
        <w:rPr>
          <w:rFonts w:ascii="Times New Roman" w:hAnsi="Times New Roman"/>
          <w:noProof/>
          <w:lang w:eastAsia="hr-HR"/>
        </w:rPr>
        <w:t xml:space="preserve"> </w:t>
      </w:r>
      <w:r w:rsidR="00275FF3" w:rsidRPr="008E1996">
        <w:rPr>
          <w:rFonts w:ascii="Times New Roman" w:hAnsi="Times New Roman"/>
          <w:noProof/>
          <w:lang w:eastAsia="hr-HR"/>
        </w:rPr>
        <w:drawing>
          <wp:inline distT="0" distB="0" distL="0" distR="0">
            <wp:extent cx="4826635" cy="1598295"/>
            <wp:effectExtent l="0" t="0" r="0" b="0"/>
            <wp:docPr id="5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66F" w:rsidRPr="00AE6AEC" w:rsidRDefault="001019A7" w:rsidP="009764C2">
      <w:pPr>
        <w:spacing w:line="360" w:lineRule="auto"/>
        <w:jc w:val="both"/>
        <w:rPr>
          <w:rStyle w:val="fontstyle01"/>
          <w:sz w:val="20"/>
          <w:szCs w:val="20"/>
        </w:rPr>
      </w:pPr>
      <w:r>
        <w:rPr>
          <w:rStyle w:val="fontstyle01"/>
          <w:sz w:val="20"/>
          <w:szCs w:val="20"/>
        </w:rPr>
        <w:t>Tablica 5</w:t>
      </w:r>
      <w:r w:rsidR="0044366F" w:rsidRPr="00AE6AEC">
        <w:rPr>
          <w:rStyle w:val="fontstyle01"/>
          <w:sz w:val="20"/>
          <w:szCs w:val="20"/>
        </w:rPr>
        <w:t xml:space="preserve">: Prioriteti Grada Knina. Izvor: </w:t>
      </w:r>
      <w:r w:rsidR="0044366F" w:rsidRPr="00AE6AEC">
        <w:rPr>
          <w:rStyle w:val="fontstyle01"/>
          <w:i/>
          <w:sz w:val="20"/>
          <w:szCs w:val="20"/>
        </w:rPr>
        <w:t>Strategija razvoja Grada Knina 2018.-2023</w:t>
      </w:r>
      <w:r w:rsidR="0044366F" w:rsidRPr="00AE6AEC">
        <w:rPr>
          <w:rStyle w:val="fontstyle01"/>
          <w:sz w:val="20"/>
          <w:szCs w:val="20"/>
        </w:rPr>
        <w:t>. Grad Knin (2019:185)</w:t>
      </w:r>
    </w:p>
    <w:p w:rsidR="0044366F" w:rsidRPr="00AE6AEC" w:rsidRDefault="0044366F" w:rsidP="009764C2">
      <w:pPr>
        <w:spacing w:line="360" w:lineRule="auto"/>
        <w:jc w:val="both"/>
        <w:rPr>
          <w:rFonts w:ascii="Times New Roman" w:hAnsi="Times New Roman"/>
          <w:noProof/>
          <w:lang w:eastAsia="hr-HR"/>
        </w:rPr>
      </w:pPr>
    </w:p>
    <w:p w:rsidR="00C5473E" w:rsidRPr="00AE6AEC" w:rsidRDefault="00275FF3" w:rsidP="008B2BEE">
      <w:pPr>
        <w:spacing w:line="360" w:lineRule="auto"/>
        <w:jc w:val="center"/>
        <w:rPr>
          <w:rStyle w:val="fontstyle01"/>
        </w:rPr>
      </w:pPr>
      <w:r w:rsidRPr="008E1996">
        <w:rPr>
          <w:rFonts w:ascii="Times New Roman" w:hAnsi="Times New Roman"/>
          <w:noProof/>
          <w:lang w:eastAsia="hr-HR"/>
        </w:rPr>
        <w:lastRenderedPageBreak/>
        <w:drawing>
          <wp:inline distT="0" distB="0" distL="0" distR="0">
            <wp:extent cx="4929505" cy="4110990"/>
            <wp:effectExtent l="0" t="0" r="0" b="0"/>
            <wp:docPr id="6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66F" w:rsidRPr="00360E64" w:rsidRDefault="0044366F" w:rsidP="009764C2">
      <w:pPr>
        <w:spacing w:line="360" w:lineRule="auto"/>
        <w:jc w:val="both"/>
        <w:rPr>
          <w:rStyle w:val="fontstyle01"/>
          <w:sz w:val="20"/>
          <w:szCs w:val="20"/>
        </w:rPr>
      </w:pPr>
      <w:r w:rsidRPr="00360E64">
        <w:rPr>
          <w:rStyle w:val="fontstyle01"/>
          <w:sz w:val="20"/>
          <w:szCs w:val="20"/>
        </w:rPr>
        <w:t xml:space="preserve">Tablica 6: Prioriteti Grada Knina. Izvor: </w:t>
      </w:r>
      <w:r w:rsidRPr="00360E64">
        <w:rPr>
          <w:rStyle w:val="fontstyle01"/>
          <w:i/>
          <w:sz w:val="20"/>
          <w:szCs w:val="20"/>
        </w:rPr>
        <w:t>Strategija razvoja Grada Knina 2018.-2023</w:t>
      </w:r>
      <w:r w:rsidRPr="00360E64">
        <w:rPr>
          <w:rStyle w:val="fontstyle01"/>
          <w:sz w:val="20"/>
          <w:szCs w:val="20"/>
        </w:rPr>
        <w:t>. Grad Knin (2019:186)</w:t>
      </w:r>
    </w:p>
    <w:p w:rsidR="004B37E0" w:rsidRPr="00AE6AEC" w:rsidRDefault="004B37E0" w:rsidP="009764C2">
      <w:pPr>
        <w:spacing w:line="360" w:lineRule="auto"/>
        <w:jc w:val="both"/>
        <w:rPr>
          <w:rStyle w:val="fontstyle01"/>
        </w:rPr>
      </w:pPr>
      <w:r w:rsidRPr="00AE6AEC">
        <w:rPr>
          <w:rStyle w:val="fontstyle01"/>
        </w:rPr>
        <w:t xml:space="preserve">Osim toga, ističe se kako je Veleučilište potpisnik </w:t>
      </w:r>
      <w:r w:rsidRPr="00AE6AEC">
        <w:rPr>
          <w:rStyle w:val="fontstyle01"/>
          <w:i/>
        </w:rPr>
        <w:t>Erasmus povelje</w:t>
      </w:r>
      <w:r w:rsidRPr="00AE6AEC">
        <w:rPr>
          <w:rStyle w:val="fontstyle01"/>
        </w:rPr>
        <w:t xml:space="preserve"> te aktivno provodi program međunarodne mobilnosti studenata, nastavnog i nenastavnog osoblja, u sklopu čega je u K</w:t>
      </w:r>
      <w:r w:rsidR="00AA592E" w:rsidRPr="00AE6AEC">
        <w:rPr>
          <w:rStyle w:val="fontstyle01"/>
        </w:rPr>
        <w:t xml:space="preserve">ninu </w:t>
      </w:r>
      <w:r w:rsidRPr="00AE6AEC">
        <w:rPr>
          <w:rStyle w:val="fontstyle01"/>
        </w:rPr>
        <w:t>boravi</w:t>
      </w:r>
      <w:r w:rsidR="00D47E9B" w:rsidRPr="00AE6AEC">
        <w:rPr>
          <w:rStyle w:val="fontstyle01"/>
        </w:rPr>
        <w:t>l</w:t>
      </w:r>
      <w:r w:rsidRPr="00AE6AEC">
        <w:rPr>
          <w:rStyle w:val="fontstyle01"/>
        </w:rPr>
        <w:t xml:space="preserve">o </w:t>
      </w:r>
      <w:r w:rsidR="00D47E9B" w:rsidRPr="00AE6AEC">
        <w:rPr>
          <w:rStyle w:val="fontstyle01"/>
        </w:rPr>
        <w:t>13 studenata iz Poljske,</w:t>
      </w:r>
      <w:r w:rsidR="00AA592E" w:rsidRPr="00AE6AEC">
        <w:rPr>
          <w:rFonts w:ascii="Times New Roman" w:hAnsi="Times New Roman"/>
          <w:color w:val="000000"/>
        </w:rPr>
        <w:t xml:space="preserve"> </w:t>
      </w:r>
      <w:r w:rsidR="00D47E9B" w:rsidRPr="00AE6AEC">
        <w:rPr>
          <w:rStyle w:val="fontstyle01"/>
        </w:rPr>
        <w:t>Italije, Ukrajine i Turske. Također je veliki broj profesora iz različitih zemalja boravio</w:t>
      </w:r>
      <w:r w:rsidR="00AA592E" w:rsidRPr="00AE6AEC">
        <w:rPr>
          <w:rFonts w:ascii="Times New Roman" w:hAnsi="Times New Roman"/>
          <w:color w:val="000000"/>
        </w:rPr>
        <w:t xml:space="preserve"> </w:t>
      </w:r>
      <w:r w:rsidR="00D47E9B" w:rsidRPr="00AE6AEC">
        <w:rPr>
          <w:rStyle w:val="fontstyle01"/>
        </w:rPr>
        <w:t>na Veleučilištu.</w:t>
      </w:r>
      <w:r w:rsidR="008B6191" w:rsidRPr="00AE6AEC">
        <w:rPr>
          <w:rStyle w:val="Referencafusnote"/>
          <w:rFonts w:ascii="Times New Roman" w:hAnsi="Times New Roman"/>
          <w:color w:val="000000"/>
          <w:sz w:val="24"/>
          <w:szCs w:val="24"/>
        </w:rPr>
        <w:footnoteReference w:id="2"/>
      </w:r>
    </w:p>
    <w:p w:rsidR="00EE6683" w:rsidRPr="00AE6AEC" w:rsidRDefault="008B09FC" w:rsidP="009764C2">
      <w:pPr>
        <w:spacing w:line="360" w:lineRule="auto"/>
        <w:jc w:val="both"/>
        <w:rPr>
          <w:rStyle w:val="fontstyle01"/>
        </w:rPr>
      </w:pPr>
      <w:r w:rsidRPr="00AE6AEC">
        <w:rPr>
          <w:rStyle w:val="fontstyle01"/>
        </w:rPr>
        <w:t xml:space="preserve">Nadalje se govori o važnosti </w:t>
      </w:r>
      <w:r w:rsidRPr="00AE6AEC">
        <w:rPr>
          <w:rStyle w:val="fontstyle01"/>
          <w:i/>
        </w:rPr>
        <w:t>Inovacijskog središta</w:t>
      </w:r>
      <w:r w:rsidRPr="00AE6AEC">
        <w:rPr>
          <w:rStyle w:val="fontstyle01"/>
        </w:rPr>
        <w:t xml:space="preserve"> zamišljenog kao posebno organiziranog odjela Veleučilišta s atributima tehnološkog parka za istraživačke i inovativne projekte. Ističe se kako projekt još nije realiziran unatoč pripremljenoj dokumentaciji. Cilj projekta je</w:t>
      </w:r>
      <w:r w:rsidRPr="00AE6AEC">
        <w:rPr>
          <w:rFonts w:ascii="Times New Roman" w:hAnsi="Times New Roman"/>
          <w:color w:val="000000"/>
        </w:rPr>
        <w:br/>
      </w:r>
      <w:r w:rsidRPr="00AE6AEC">
        <w:rPr>
          <w:rStyle w:val="fontstyle01"/>
        </w:rPr>
        <w:t>pružanje mogućnosti studentima za praktični i eksperimentalni rad, približavajući im tako znanja i</w:t>
      </w:r>
      <w:r w:rsidR="00EE6683"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 xml:space="preserve">vještine koje će im biti potrebne nakon stjecanja zvanja. </w:t>
      </w:r>
      <w:r w:rsidR="00EE6683" w:rsidRPr="00AE6AEC">
        <w:rPr>
          <w:rStyle w:val="fontstyle01"/>
        </w:rPr>
        <w:t xml:space="preserve">Prema </w:t>
      </w:r>
      <w:r w:rsidR="00EE6683" w:rsidRPr="00AE6AEC">
        <w:rPr>
          <w:rStyle w:val="fontstyle01"/>
          <w:i/>
        </w:rPr>
        <w:t xml:space="preserve">Strategiji </w:t>
      </w:r>
      <w:r w:rsidR="001A738D" w:rsidRPr="00AE6AEC">
        <w:rPr>
          <w:rStyle w:val="fontstyle01"/>
          <w:i/>
        </w:rPr>
        <w:t xml:space="preserve">razvoja </w:t>
      </w:r>
      <w:r w:rsidR="00EE6683" w:rsidRPr="00AE6AEC">
        <w:rPr>
          <w:rStyle w:val="fontstyle01"/>
          <w:i/>
        </w:rPr>
        <w:t>Grada Knina</w:t>
      </w:r>
      <w:r w:rsidR="000B5567" w:rsidRPr="00AE6AEC">
        <w:rPr>
          <w:rStyle w:val="fontstyle01"/>
          <w:i/>
        </w:rPr>
        <w:t xml:space="preserve"> 2018.-2023.</w:t>
      </w:r>
      <w:r w:rsidR="00EE6683" w:rsidRPr="00AE6AEC">
        <w:rPr>
          <w:rStyle w:val="fontstyle01"/>
        </w:rPr>
        <w:t>:</w:t>
      </w:r>
    </w:p>
    <w:p w:rsidR="00D91843" w:rsidRPr="00AE6AEC" w:rsidRDefault="00EE6683" w:rsidP="009764C2">
      <w:pPr>
        <w:spacing w:line="360" w:lineRule="auto"/>
        <w:jc w:val="both"/>
        <w:rPr>
          <w:rStyle w:val="fontstyle01"/>
        </w:rPr>
      </w:pPr>
      <w:r w:rsidRPr="00AE6AEC">
        <w:rPr>
          <w:rStyle w:val="fontstyle01"/>
        </w:rPr>
        <w:t>„</w:t>
      </w:r>
      <w:r w:rsidR="008B09FC" w:rsidRPr="00AE6AEC">
        <w:rPr>
          <w:rStyle w:val="fontstyle01"/>
        </w:rPr>
        <w:t>Izgradnjom Inovacijskog</w:t>
      </w:r>
      <w:r w:rsidRPr="00AE6AEC">
        <w:rPr>
          <w:rFonts w:ascii="Times New Roman" w:hAnsi="Times New Roman"/>
          <w:color w:val="000000"/>
        </w:rPr>
        <w:t xml:space="preserve"> </w:t>
      </w:r>
      <w:r w:rsidR="008B09FC" w:rsidRPr="00AE6AEC">
        <w:rPr>
          <w:rStyle w:val="fontstyle01"/>
        </w:rPr>
        <w:t>središta zamišljeno je da Veleučil</w:t>
      </w:r>
      <w:r w:rsidRPr="00AE6AEC">
        <w:rPr>
          <w:rStyle w:val="fontstyle01"/>
        </w:rPr>
        <w:t xml:space="preserve">ište bude poticatelj i nositelj </w:t>
      </w:r>
      <w:r w:rsidR="008B09FC" w:rsidRPr="00AE6AEC">
        <w:rPr>
          <w:rStyle w:val="fontstyle01"/>
        </w:rPr>
        <w:t>održivog razvoja šireg</w:t>
      </w:r>
      <w:r w:rsidRPr="00AE6AEC">
        <w:rPr>
          <w:rStyle w:val="fontstyle01"/>
        </w:rPr>
        <w:t xml:space="preserve"> područja grada Knina, korištenjem postojećih prirodnih bogatstava u </w:t>
      </w:r>
      <w:r w:rsidRPr="00AE6AEC">
        <w:rPr>
          <w:rStyle w:val="fontstyle01"/>
        </w:rPr>
        <w:lastRenderedPageBreak/>
        <w:t>gospodarske svrhe</w:t>
      </w:r>
      <w:r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>utemeljenog na inovacijama i tehnološkom napretku u proizvodnji poljoprivredno</w:t>
      </w:r>
      <w:r w:rsidRPr="00AE6AEC">
        <w:rPr>
          <w:rFonts w:ascii="Times New Roman" w:hAnsi="Times New Roman"/>
          <w:color w:val="000000"/>
        </w:rPr>
        <w:t>-</w:t>
      </w:r>
      <w:r w:rsidRPr="00AE6AEC">
        <w:rPr>
          <w:rStyle w:val="fontstyle01"/>
        </w:rPr>
        <w:t>prehrambenih proizvoda.“</w:t>
      </w:r>
      <w:r w:rsidRPr="00AE6AEC">
        <w:rPr>
          <w:rStyle w:val="Referencafusnote"/>
          <w:rFonts w:ascii="Times New Roman" w:hAnsi="Times New Roman"/>
          <w:color w:val="000000"/>
          <w:sz w:val="24"/>
          <w:szCs w:val="24"/>
        </w:rPr>
        <w:footnoteReference w:id="3"/>
      </w:r>
    </w:p>
    <w:p w:rsidR="00D91843" w:rsidRPr="00AE6AEC" w:rsidRDefault="00D91843" w:rsidP="009764C2">
      <w:pPr>
        <w:spacing w:line="360" w:lineRule="auto"/>
        <w:jc w:val="both"/>
        <w:rPr>
          <w:rStyle w:val="fontstyle01"/>
        </w:rPr>
      </w:pPr>
      <w:r w:rsidRPr="00AE6AEC">
        <w:rPr>
          <w:rStyle w:val="fontstyle01"/>
        </w:rPr>
        <w:t>U tom smislu ističe se i sljedeće:</w:t>
      </w:r>
      <w:r w:rsidRPr="00AE6AEC">
        <w:rPr>
          <w:rFonts w:ascii="Times New Roman" w:hAnsi="Times New Roman"/>
        </w:rPr>
        <w:t xml:space="preserve"> „</w:t>
      </w:r>
      <w:r w:rsidRPr="00AE6AEC">
        <w:rPr>
          <w:rStyle w:val="fontstyle01"/>
        </w:rPr>
        <w:t>Iako u gradu Kninu djeluje Veleučilište koje izvodi studijske programe orijentirane</w:t>
      </w:r>
      <w:r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>poljoprivredno-prehrambenoj industriji, isto ne raspolaže s potrebnom infrastrukturom</w:t>
      </w:r>
      <w:r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>za značajniji iskorak u inovacijama, znanstveno istraživačkim područjima kao ni pomoći</w:t>
      </w:r>
      <w:r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>i suradnji s poduzetnicima. Inovacijsko središte Veleučilišta može biti potpora lokalnim poljoprivredno-prehrambenim proizvođačima u razvoju i uspješnijem plasmanu</w:t>
      </w:r>
      <w:r w:rsidR="00486CA2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>proizvoda. Inovacijsko središte koristilo bi se za istraživanja i razvoj novih proizvoda</w:t>
      </w:r>
      <w:r w:rsidR="00486CA2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>temeljenih na inovacijama, čime bi se posredno djelovalo i na razvoj ljudskih kapaciteta</w:t>
      </w:r>
      <w:r w:rsidR="00486CA2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>prijeko potrebnih za dugoročni razvoj ovog područja.“</w:t>
      </w:r>
      <w:r w:rsidR="00885AC7" w:rsidRPr="00AE6AEC">
        <w:rPr>
          <w:rStyle w:val="Referencafusnote"/>
          <w:rFonts w:ascii="Times New Roman" w:hAnsi="Times New Roman"/>
          <w:color w:val="000000"/>
          <w:sz w:val="24"/>
          <w:szCs w:val="24"/>
        </w:rPr>
        <w:footnoteReference w:id="4"/>
      </w:r>
    </w:p>
    <w:p w:rsidR="00063258" w:rsidRPr="00AE6AEC" w:rsidRDefault="00063258" w:rsidP="009764C2">
      <w:pPr>
        <w:spacing w:line="360" w:lineRule="auto"/>
        <w:jc w:val="both"/>
        <w:rPr>
          <w:rStyle w:val="fontstyle01"/>
        </w:rPr>
      </w:pPr>
      <w:r w:rsidRPr="00AE6AEC">
        <w:rPr>
          <w:rStyle w:val="fontstyle01"/>
        </w:rPr>
        <w:t>Pritom se naglašava kako je potrebno iskoristiti prilike k</w:t>
      </w:r>
      <w:r w:rsidR="00261D6D" w:rsidRPr="00AE6AEC">
        <w:rPr>
          <w:rStyle w:val="fontstyle01"/>
        </w:rPr>
        <w:t xml:space="preserve">oje se Gradu Kninu pružaju kroz </w:t>
      </w:r>
      <w:r w:rsidRPr="00AE6AEC">
        <w:rPr>
          <w:rStyle w:val="fontstyle01"/>
        </w:rPr>
        <w:t>raspoloživa financijska sredstva iz</w:t>
      </w:r>
      <w:r w:rsidR="00261D6D"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>europskih strukt</w:t>
      </w:r>
      <w:r w:rsidR="00261D6D" w:rsidRPr="00AE6AEC">
        <w:rPr>
          <w:rStyle w:val="fontstyle01"/>
        </w:rPr>
        <w:t xml:space="preserve">urnih i investicijskih fondova, </w:t>
      </w:r>
      <w:r w:rsidRPr="00AE6AEC">
        <w:rPr>
          <w:rStyle w:val="fontstyle01"/>
        </w:rPr>
        <w:t>intervencijskog plana te nacionalnih</w:t>
      </w:r>
      <w:r w:rsidR="00261D6D"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>izvora financiranja.</w:t>
      </w:r>
      <w:r w:rsidRPr="00AE6AEC">
        <w:rPr>
          <w:rStyle w:val="Referencafusnote"/>
          <w:rFonts w:ascii="Times New Roman" w:hAnsi="Times New Roman"/>
          <w:color w:val="000000"/>
          <w:sz w:val="24"/>
          <w:szCs w:val="24"/>
        </w:rPr>
        <w:footnoteReference w:id="5"/>
      </w:r>
      <w:r w:rsidR="0099647C" w:rsidRPr="00AE6AEC">
        <w:rPr>
          <w:rStyle w:val="fontstyle01"/>
        </w:rPr>
        <w:t xml:space="preserve"> U te se prilike ponajviše uklapa upravo realizacija krucijalnog projekta Veleučilišta – </w:t>
      </w:r>
      <w:r w:rsidR="0099647C" w:rsidRPr="00AE6AEC">
        <w:rPr>
          <w:rStyle w:val="fontstyle01"/>
          <w:i/>
        </w:rPr>
        <w:t>Inovacijskog središta</w:t>
      </w:r>
      <w:r w:rsidR="0099647C" w:rsidRPr="00AE6AEC">
        <w:rPr>
          <w:rStyle w:val="fontstyle01"/>
        </w:rPr>
        <w:t>.</w:t>
      </w:r>
    </w:p>
    <w:p w:rsidR="00B36430" w:rsidRPr="00AE6AEC" w:rsidRDefault="00304B34" w:rsidP="009764C2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E6AEC">
        <w:rPr>
          <w:rStyle w:val="fontstyle01"/>
        </w:rPr>
        <w:t xml:space="preserve">Ističe se i izgradnja </w:t>
      </w:r>
      <w:r w:rsidR="00EE6683" w:rsidRPr="00AE6AEC">
        <w:rPr>
          <w:rStyle w:val="fontstyle01"/>
        </w:rPr>
        <w:t>studentskog doma za smještaj studenata iz drugih dijelova</w:t>
      </w:r>
      <w:r w:rsidR="00B36430" w:rsidRPr="00AE6AEC">
        <w:rPr>
          <w:rFonts w:ascii="Times New Roman" w:hAnsi="Times New Roman"/>
          <w:color w:val="000000"/>
        </w:rPr>
        <w:t xml:space="preserve"> </w:t>
      </w:r>
      <w:r w:rsidR="00EE6683" w:rsidRPr="00AE6AEC">
        <w:rPr>
          <w:rStyle w:val="fontstyle01"/>
        </w:rPr>
        <w:t xml:space="preserve">Republike Hrvatske, ali i susjedne Bosne i Hercegovine, </w:t>
      </w:r>
      <w:r w:rsidR="00B36430" w:rsidRPr="00AE6AEC">
        <w:rPr>
          <w:rStyle w:val="fontstyle01"/>
        </w:rPr>
        <w:t xml:space="preserve">koja je završena </w:t>
      </w:r>
      <w:r w:rsidR="00EE6683" w:rsidRPr="00AE6AEC">
        <w:rPr>
          <w:rStyle w:val="fontstyle01"/>
        </w:rPr>
        <w:t>u 2017. godini.</w:t>
      </w:r>
    </w:p>
    <w:p w:rsidR="00B36430" w:rsidRPr="00AE6AEC" w:rsidRDefault="00EE6683" w:rsidP="009764C2">
      <w:pPr>
        <w:spacing w:line="360" w:lineRule="auto"/>
        <w:jc w:val="both"/>
        <w:rPr>
          <w:rFonts w:ascii="Times New Roman" w:hAnsi="Times New Roman"/>
          <w:color w:val="000000"/>
        </w:rPr>
      </w:pPr>
      <w:r w:rsidRPr="00AE6AEC">
        <w:rPr>
          <w:rStyle w:val="fontstyle01"/>
        </w:rPr>
        <w:t>Studentski dom ima:</w:t>
      </w:r>
    </w:p>
    <w:p w:rsidR="00B36430" w:rsidRPr="00AE6AEC" w:rsidRDefault="00EE6683" w:rsidP="009764C2">
      <w:pPr>
        <w:numPr>
          <w:ilvl w:val="0"/>
          <w:numId w:val="50"/>
        </w:numPr>
        <w:spacing w:line="360" w:lineRule="auto"/>
        <w:jc w:val="both"/>
        <w:rPr>
          <w:rFonts w:ascii="Times New Roman" w:hAnsi="Times New Roman"/>
          <w:color w:val="000000"/>
        </w:rPr>
      </w:pPr>
      <w:r w:rsidRPr="00AE6AEC">
        <w:rPr>
          <w:rStyle w:val="fontstyle01"/>
        </w:rPr>
        <w:t>25 dvokrevetnih soba</w:t>
      </w:r>
    </w:p>
    <w:p w:rsidR="00B36430" w:rsidRPr="00AE6AEC" w:rsidRDefault="00EE6683" w:rsidP="009764C2">
      <w:pPr>
        <w:numPr>
          <w:ilvl w:val="0"/>
          <w:numId w:val="51"/>
        </w:numPr>
        <w:spacing w:line="360" w:lineRule="auto"/>
        <w:jc w:val="both"/>
        <w:rPr>
          <w:rFonts w:ascii="Times New Roman" w:hAnsi="Times New Roman"/>
          <w:color w:val="000000"/>
        </w:rPr>
      </w:pPr>
      <w:r w:rsidRPr="00AE6AEC">
        <w:rPr>
          <w:rStyle w:val="fontstyle01"/>
        </w:rPr>
        <w:t>26 jednokrevetnih soba</w:t>
      </w:r>
    </w:p>
    <w:p w:rsidR="00B36430" w:rsidRPr="00AE6AEC" w:rsidRDefault="00EE6683" w:rsidP="009764C2">
      <w:pPr>
        <w:numPr>
          <w:ilvl w:val="0"/>
          <w:numId w:val="51"/>
        </w:numPr>
        <w:spacing w:line="360" w:lineRule="auto"/>
        <w:jc w:val="both"/>
        <w:rPr>
          <w:rFonts w:ascii="Times New Roman" w:hAnsi="Times New Roman"/>
          <w:color w:val="000000"/>
        </w:rPr>
      </w:pPr>
      <w:r w:rsidRPr="00AE6AEC">
        <w:rPr>
          <w:rStyle w:val="fontstyle01"/>
        </w:rPr>
        <w:t>5 apartmana za gostujuće predavače</w:t>
      </w:r>
    </w:p>
    <w:p w:rsidR="00B36430" w:rsidRPr="00AE6AEC" w:rsidRDefault="00EE6683" w:rsidP="009764C2">
      <w:pPr>
        <w:numPr>
          <w:ilvl w:val="0"/>
          <w:numId w:val="51"/>
        </w:numPr>
        <w:spacing w:line="360" w:lineRule="auto"/>
        <w:jc w:val="both"/>
        <w:rPr>
          <w:rFonts w:ascii="Times New Roman" w:hAnsi="Times New Roman"/>
          <w:color w:val="000000"/>
        </w:rPr>
      </w:pPr>
      <w:r w:rsidRPr="00AE6AEC">
        <w:rPr>
          <w:rStyle w:val="fontstyle01"/>
        </w:rPr>
        <w:t>Multimedijalni centar</w:t>
      </w:r>
    </w:p>
    <w:p w:rsidR="002125F6" w:rsidRPr="00AE6AEC" w:rsidRDefault="00EE6683" w:rsidP="009764C2">
      <w:pPr>
        <w:numPr>
          <w:ilvl w:val="0"/>
          <w:numId w:val="51"/>
        </w:numPr>
        <w:spacing w:line="360" w:lineRule="auto"/>
        <w:jc w:val="both"/>
        <w:rPr>
          <w:rStyle w:val="fontstyle01"/>
        </w:rPr>
      </w:pPr>
      <w:r w:rsidRPr="00AE6AEC">
        <w:rPr>
          <w:rStyle w:val="fontstyle01"/>
        </w:rPr>
        <w:t>Pristup osobama s invaliditetom.</w:t>
      </w:r>
      <w:r w:rsidR="000C3A4F" w:rsidRPr="00AE6AEC">
        <w:rPr>
          <w:rStyle w:val="Referencafusnote"/>
          <w:rFonts w:ascii="Times New Roman" w:hAnsi="Times New Roman"/>
          <w:color w:val="000000"/>
          <w:sz w:val="24"/>
          <w:szCs w:val="24"/>
        </w:rPr>
        <w:footnoteReference w:id="6"/>
      </w:r>
    </w:p>
    <w:p w:rsidR="006D77C0" w:rsidRPr="00AE6AEC" w:rsidRDefault="006D77C0" w:rsidP="009764C2">
      <w:pPr>
        <w:spacing w:line="360" w:lineRule="auto"/>
        <w:jc w:val="both"/>
        <w:rPr>
          <w:rStyle w:val="fontstyle01"/>
        </w:rPr>
      </w:pPr>
    </w:p>
    <w:p w:rsidR="006D77C0" w:rsidRPr="00AE6AEC" w:rsidRDefault="006D77C0" w:rsidP="009764C2">
      <w:pPr>
        <w:spacing w:line="360" w:lineRule="auto"/>
        <w:jc w:val="both"/>
        <w:rPr>
          <w:rStyle w:val="fontstyle01"/>
        </w:rPr>
      </w:pPr>
    </w:p>
    <w:p w:rsidR="007E0BC3" w:rsidRPr="00AE6AEC" w:rsidRDefault="007E0BC3" w:rsidP="009764C2">
      <w:pPr>
        <w:spacing w:line="360" w:lineRule="auto"/>
        <w:jc w:val="both"/>
        <w:rPr>
          <w:rStyle w:val="fontstyle01"/>
        </w:rPr>
      </w:pPr>
    </w:p>
    <w:p w:rsidR="00256A66" w:rsidRPr="00AE6AEC" w:rsidRDefault="00256A66" w:rsidP="000C183B">
      <w:pPr>
        <w:pStyle w:val="Naslov3"/>
      </w:pPr>
      <w:bookmarkStart w:id="6" w:name="_Toc30681595"/>
      <w:r w:rsidRPr="00AE6AEC">
        <w:lastRenderedPageBreak/>
        <w:t>Strategija Šibensko-Kninske Županije</w:t>
      </w:r>
      <w:bookmarkEnd w:id="6"/>
    </w:p>
    <w:p w:rsidR="00CC374C" w:rsidRPr="00AE6AEC" w:rsidRDefault="003269C9" w:rsidP="009764C2">
      <w:pPr>
        <w:spacing w:line="360" w:lineRule="auto"/>
        <w:jc w:val="both"/>
        <w:rPr>
          <w:rStyle w:val="fontstyle01"/>
        </w:rPr>
      </w:pPr>
      <w:r w:rsidRPr="00AE6AEC">
        <w:rPr>
          <w:rFonts w:ascii="Times New Roman" w:hAnsi="Times New Roman"/>
          <w:color w:val="000000"/>
          <w:sz w:val="24"/>
          <w:szCs w:val="24"/>
        </w:rPr>
        <w:t xml:space="preserve">Prema </w:t>
      </w:r>
      <w:r w:rsidR="007E0BC3" w:rsidRPr="00AE6AEC">
        <w:rPr>
          <w:rFonts w:ascii="Times New Roman" w:hAnsi="Times New Roman"/>
          <w:i/>
          <w:sz w:val="24"/>
          <w:szCs w:val="24"/>
        </w:rPr>
        <w:t>Razvojnoj strategiji Šibensko-kninske županije (2019.)</w:t>
      </w:r>
      <w:r w:rsidRPr="00AE6AEC">
        <w:rPr>
          <w:rFonts w:ascii="Times New Roman" w:hAnsi="Times New Roman"/>
          <w:color w:val="000000"/>
          <w:sz w:val="24"/>
          <w:szCs w:val="24"/>
        </w:rPr>
        <w:t xml:space="preserve">, a sukladno  </w:t>
      </w:r>
      <w:r w:rsidRPr="00AE6AEC">
        <w:rPr>
          <w:rStyle w:val="fontstyle01"/>
        </w:rPr>
        <w:t>izvješćima AZVO-a</w:t>
      </w:r>
      <w:r w:rsidR="004B4023" w:rsidRPr="00AE6AEC">
        <w:rPr>
          <w:rStyle w:val="fontstyle01"/>
        </w:rPr>
        <w:t xml:space="preserve">, </w:t>
      </w:r>
      <w:r w:rsidRPr="00AE6AEC">
        <w:rPr>
          <w:rStyle w:val="fontstyle01"/>
        </w:rPr>
        <w:t>„potrebno je dodatno uložiti na</w:t>
      </w:r>
      <w:r w:rsidR="002923CD" w:rsidRPr="00AE6AEC">
        <w:rPr>
          <w:rStyle w:val="fontstyle01"/>
        </w:rPr>
        <w:t xml:space="preserve">pore u izgradnju infrastrukture </w:t>
      </w:r>
      <w:r w:rsidRPr="00AE6AEC">
        <w:rPr>
          <w:rStyle w:val="fontstyle01"/>
        </w:rPr>
        <w:t>koja bi zadovoljila</w:t>
      </w:r>
      <w:r w:rsidR="002923CD" w:rsidRPr="00AE6AE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E6AEC">
        <w:rPr>
          <w:rStyle w:val="fontstyle01"/>
        </w:rPr>
        <w:t>potrebe studenata, kao što su studentski domovi, restorani i knjižnice. U visokom školstvu</w:t>
      </w:r>
      <w:r w:rsidR="002923CD" w:rsidRPr="00AE6AE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E6AEC">
        <w:rPr>
          <w:rStyle w:val="fontstyle01"/>
        </w:rPr>
        <w:t>Šibensko-kninske županije nedostaje studijskih programa u tehničkom području, nedostaju</w:t>
      </w:r>
      <w:r w:rsidR="002923CD" w:rsidRPr="00AE6AE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E6AEC">
        <w:rPr>
          <w:rStyle w:val="fontstyle01"/>
        </w:rPr>
        <w:t>formalni mehanizmi pripreme učenika</w:t>
      </w:r>
      <w:r w:rsidR="002923CD" w:rsidRPr="00AE6AEC">
        <w:rPr>
          <w:rStyle w:val="fontstyle01"/>
        </w:rPr>
        <w:t xml:space="preserve"> i studenata za tržište rada te </w:t>
      </w:r>
      <w:r w:rsidRPr="00AE6AEC">
        <w:rPr>
          <w:rStyle w:val="fontstyle01"/>
        </w:rPr>
        <w:t>nedostaju organizirani</w:t>
      </w:r>
      <w:r w:rsidR="002923CD" w:rsidRPr="00AE6AE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E6AEC">
        <w:rPr>
          <w:rStyle w:val="fontstyle01"/>
        </w:rPr>
        <w:t>oblici studentskog smještaja. Broj studenata raste i uočljiva je potreba za daljnjim razvojem</w:t>
      </w:r>
      <w:r w:rsidR="002923CD" w:rsidRPr="00AE6AE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E6AEC">
        <w:rPr>
          <w:rStyle w:val="fontstyle01"/>
        </w:rPr>
        <w:t>studijskih programa i sadržaja, ali i prateće infrastrukture.“</w:t>
      </w:r>
      <w:r w:rsidR="00E36CA5" w:rsidRPr="00AE6AEC">
        <w:rPr>
          <w:rStyle w:val="Referencafusnote"/>
          <w:rFonts w:ascii="Times New Roman" w:hAnsi="Times New Roman"/>
          <w:color w:val="000000"/>
          <w:sz w:val="24"/>
          <w:szCs w:val="24"/>
        </w:rPr>
        <w:footnoteReference w:id="7"/>
      </w:r>
      <w:r w:rsidR="00D56D88" w:rsidRPr="00AE6AEC">
        <w:rPr>
          <w:rStyle w:val="fontstyle01"/>
        </w:rPr>
        <w:t xml:space="preserve"> </w:t>
      </w:r>
    </w:p>
    <w:p w:rsidR="007A1444" w:rsidRPr="00AE6AEC" w:rsidRDefault="007A1444" w:rsidP="009764C2">
      <w:pPr>
        <w:spacing w:line="360" w:lineRule="auto"/>
        <w:jc w:val="both"/>
        <w:rPr>
          <w:rStyle w:val="fontstyle01"/>
        </w:rPr>
      </w:pPr>
      <w:r w:rsidRPr="00AE6AEC">
        <w:rPr>
          <w:rStyle w:val="fontstyle01"/>
        </w:rPr>
        <w:t>Jedan od cilj</w:t>
      </w:r>
      <w:r w:rsidR="003559FE">
        <w:rPr>
          <w:rStyle w:val="fontstyle01"/>
        </w:rPr>
        <w:t>eva Šibensko-kninske ž</w:t>
      </w:r>
      <w:r w:rsidRPr="00AE6AEC">
        <w:rPr>
          <w:rStyle w:val="fontstyle01"/>
        </w:rPr>
        <w:t>upanije svakako je „stvaranje obrazovnog sustava visoke kvalitete koji se temelji na kvalitetnim i sa tržištem</w:t>
      </w:r>
      <w:r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>usklađenim obrazovnim programima te modernoj obrazovnoj infrastrukturi.“</w:t>
      </w:r>
      <w:r w:rsidRPr="00AE6AEC">
        <w:rPr>
          <w:rStyle w:val="Referencafusnote"/>
          <w:rFonts w:ascii="Times New Roman" w:hAnsi="Times New Roman"/>
          <w:color w:val="000000"/>
          <w:sz w:val="24"/>
          <w:szCs w:val="24"/>
        </w:rPr>
        <w:footnoteReference w:id="8"/>
      </w:r>
    </w:p>
    <w:p w:rsidR="00725652" w:rsidRPr="00AE6AEC" w:rsidRDefault="00D56D88" w:rsidP="009764C2">
      <w:pPr>
        <w:spacing w:line="360" w:lineRule="auto"/>
        <w:jc w:val="both"/>
        <w:rPr>
          <w:rFonts w:ascii="Times New Roman" w:hAnsi="Times New Roman"/>
          <w:noProof/>
          <w:lang w:eastAsia="hr-HR"/>
        </w:rPr>
      </w:pPr>
      <w:r w:rsidRPr="00AE6AEC">
        <w:rPr>
          <w:rStyle w:val="fontstyle01"/>
        </w:rPr>
        <w:t>Pritom se posebno ističe važnost mjera za povećanje kvalitete i usklađivanje obrazovnih programa s potrebama tržišta rada</w:t>
      </w:r>
      <w:r w:rsidR="00725652" w:rsidRPr="00AE6AEC">
        <w:rPr>
          <w:rStyle w:val="fontstyle01"/>
        </w:rPr>
        <w:t>, jačanje kompetencija zaposlenika iz sustava obrazovanja te poticanje suradnje ustanova iz sustava obrazovanja s gospodarskim sektorom. Pre</w:t>
      </w:r>
      <w:r w:rsidR="00012F76" w:rsidRPr="00AE6AEC">
        <w:rPr>
          <w:rStyle w:val="fontstyle01"/>
        </w:rPr>
        <w:t>gled mjera dostupan je u tablicama</w:t>
      </w:r>
      <w:r w:rsidR="00725652" w:rsidRPr="00AE6AEC">
        <w:rPr>
          <w:rStyle w:val="fontstyle01"/>
        </w:rPr>
        <w:t xml:space="preserve"> ispod</w:t>
      </w:r>
      <w:r w:rsidR="00012F76" w:rsidRPr="00AE6AEC">
        <w:rPr>
          <w:rStyle w:val="Referencafusnote"/>
          <w:rFonts w:ascii="Times New Roman" w:hAnsi="Times New Roman"/>
          <w:color w:val="000000"/>
          <w:sz w:val="24"/>
          <w:szCs w:val="24"/>
        </w:rPr>
        <w:footnoteReference w:id="9"/>
      </w:r>
      <w:r w:rsidR="00725652" w:rsidRPr="00AE6AEC">
        <w:rPr>
          <w:rStyle w:val="fontstyle01"/>
        </w:rPr>
        <w:t>:</w:t>
      </w:r>
      <w:r w:rsidR="00725652" w:rsidRPr="00AE6AEC">
        <w:rPr>
          <w:rFonts w:ascii="Times New Roman" w:hAnsi="Times New Roman"/>
          <w:noProof/>
          <w:lang w:eastAsia="hr-HR"/>
        </w:rPr>
        <w:t xml:space="preserve"> </w:t>
      </w:r>
    </w:p>
    <w:p w:rsidR="00725652" w:rsidRPr="00AE6AEC" w:rsidRDefault="00275FF3" w:rsidP="008B2BEE">
      <w:pPr>
        <w:spacing w:line="360" w:lineRule="auto"/>
        <w:jc w:val="center"/>
        <w:rPr>
          <w:rStyle w:val="fontstyle01"/>
        </w:rPr>
      </w:pPr>
      <w:r w:rsidRPr="008E1996">
        <w:rPr>
          <w:rFonts w:ascii="Times New Roman" w:hAnsi="Times New Roman"/>
          <w:noProof/>
          <w:lang w:eastAsia="hr-HR"/>
        </w:rPr>
        <w:drawing>
          <wp:inline distT="0" distB="0" distL="0" distR="0">
            <wp:extent cx="5208270" cy="2576195"/>
            <wp:effectExtent l="0" t="0" r="0" b="0"/>
            <wp:docPr id="7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652" w:rsidRDefault="00275FF3" w:rsidP="008B2BEE">
      <w:pPr>
        <w:spacing w:line="360" w:lineRule="auto"/>
        <w:jc w:val="center"/>
        <w:rPr>
          <w:rFonts w:ascii="Times New Roman" w:hAnsi="Times New Roman"/>
          <w:noProof/>
          <w:lang w:eastAsia="hr-HR"/>
        </w:rPr>
      </w:pPr>
      <w:r w:rsidRPr="008E1996">
        <w:rPr>
          <w:rFonts w:ascii="Times New Roman" w:hAnsi="Times New Roman"/>
          <w:noProof/>
          <w:lang w:eastAsia="hr-HR"/>
        </w:rPr>
        <w:lastRenderedPageBreak/>
        <w:drawing>
          <wp:inline distT="0" distB="0" distL="0" distR="0">
            <wp:extent cx="5756910" cy="7108190"/>
            <wp:effectExtent l="0" t="0" r="0" b="0"/>
            <wp:docPr id="8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10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652" w:rsidRPr="00AE6AEC">
        <w:rPr>
          <w:rFonts w:ascii="Times New Roman" w:hAnsi="Times New Roman"/>
          <w:noProof/>
          <w:lang w:eastAsia="hr-HR"/>
        </w:rPr>
        <w:t xml:space="preserve"> </w:t>
      </w:r>
      <w:r w:rsidRPr="008E1996">
        <w:rPr>
          <w:rFonts w:ascii="Times New Roman" w:hAnsi="Times New Roman"/>
          <w:noProof/>
          <w:lang w:eastAsia="hr-HR"/>
        </w:rPr>
        <w:lastRenderedPageBreak/>
        <w:drawing>
          <wp:inline distT="0" distB="0" distL="0" distR="0">
            <wp:extent cx="5725160" cy="1860550"/>
            <wp:effectExtent l="0" t="0" r="0" b="0"/>
            <wp:docPr id="9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28D" w:rsidRPr="006E328D" w:rsidRDefault="006E328D" w:rsidP="009764C2">
      <w:pPr>
        <w:spacing w:line="360" w:lineRule="auto"/>
        <w:jc w:val="both"/>
        <w:rPr>
          <w:rFonts w:ascii="Times New Roman" w:hAnsi="Times New Roman"/>
          <w:noProof/>
          <w:sz w:val="20"/>
          <w:szCs w:val="20"/>
          <w:lang w:eastAsia="hr-HR"/>
        </w:rPr>
      </w:pPr>
      <w:r w:rsidRPr="006E328D">
        <w:rPr>
          <w:rFonts w:ascii="Times New Roman" w:hAnsi="Times New Roman"/>
          <w:noProof/>
          <w:sz w:val="20"/>
          <w:szCs w:val="20"/>
          <w:lang w:eastAsia="hr-HR"/>
        </w:rPr>
        <w:t xml:space="preserve">Tablice 7-9: Pregled </w:t>
      </w:r>
      <w:r w:rsidRPr="006E328D">
        <w:rPr>
          <w:rStyle w:val="fontstyle01"/>
          <w:sz w:val="20"/>
          <w:szCs w:val="20"/>
        </w:rPr>
        <w:t xml:space="preserve">mjera Šibensko-kninske županije za povećanje kvalitete i usklađivanje obrazovnih programa s potrebama tržišta rada, jačanje kompetencija zaposlenika iz sustava obrazovanja te poticanje suradnje ustanova iz sustava obrazovanja s gospodarskim sektorom. Izvor: </w:t>
      </w:r>
      <w:r w:rsidRPr="006E328D">
        <w:rPr>
          <w:rFonts w:ascii="Times New Roman" w:hAnsi="Times New Roman"/>
          <w:i/>
          <w:sz w:val="20"/>
          <w:szCs w:val="20"/>
        </w:rPr>
        <w:t>Razvojna strategija Šibensko-kninske županije (2019.)</w:t>
      </w:r>
      <w:r w:rsidRPr="006E328D">
        <w:rPr>
          <w:rFonts w:ascii="Times New Roman" w:hAnsi="Times New Roman"/>
          <w:sz w:val="20"/>
          <w:szCs w:val="20"/>
        </w:rPr>
        <w:t>, Javna ustanova Razvojna agencija Šibensko-kninske županije (str.147-149)</w:t>
      </w:r>
    </w:p>
    <w:p w:rsidR="0024713B" w:rsidRPr="00AE6AEC" w:rsidRDefault="00BD560B" w:rsidP="009764C2">
      <w:pPr>
        <w:spacing w:line="360" w:lineRule="auto"/>
        <w:jc w:val="both"/>
        <w:rPr>
          <w:rStyle w:val="fontstyle01"/>
        </w:rPr>
      </w:pPr>
      <w:r w:rsidRPr="00AE6AEC">
        <w:rPr>
          <w:rFonts w:ascii="Times New Roman" w:hAnsi="Times New Roman"/>
          <w:noProof/>
          <w:sz w:val="24"/>
          <w:szCs w:val="24"/>
          <w:lang w:eastAsia="hr-HR"/>
        </w:rPr>
        <w:t xml:space="preserve">Nadalje, cilj </w:t>
      </w:r>
      <w:r w:rsidR="006028C0" w:rsidRPr="00AE6AEC">
        <w:rPr>
          <w:rStyle w:val="fontstyle01"/>
        </w:rPr>
        <w:t>Šibensko-kninske županije</w:t>
      </w:r>
      <w:r w:rsidR="006028C0" w:rsidRPr="00AE6AEC">
        <w:rPr>
          <w:rFonts w:ascii="Times New Roman" w:hAnsi="Times New Roman"/>
          <w:noProof/>
          <w:sz w:val="24"/>
          <w:szCs w:val="24"/>
          <w:lang w:eastAsia="hr-HR"/>
        </w:rPr>
        <w:t xml:space="preserve"> </w:t>
      </w:r>
      <w:r w:rsidRPr="00AE6AEC">
        <w:rPr>
          <w:rFonts w:ascii="Times New Roman" w:hAnsi="Times New Roman"/>
          <w:noProof/>
          <w:sz w:val="24"/>
          <w:szCs w:val="24"/>
          <w:lang w:eastAsia="hr-HR"/>
        </w:rPr>
        <w:t>je i „</w:t>
      </w:r>
      <w:r w:rsidRPr="00AE6AEC">
        <w:rPr>
          <w:rStyle w:val="fontstyle01"/>
        </w:rPr>
        <w:t>stvaranje prepoznatljive slike obrazovnog sustava Šibensko-kninske županije kao</w:t>
      </w:r>
      <w:r w:rsidRPr="00AE6AE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E6AEC">
        <w:rPr>
          <w:rStyle w:val="fontstyle01"/>
        </w:rPr>
        <w:t>visokorazvijenog i visokokvalitetnog u nacionalnim i EU okvirima te kao jednog od temelja</w:t>
      </w:r>
      <w:r w:rsidRPr="00AE6AE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E6AEC">
        <w:rPr>
          <w:rStyle w:val="fontstyle01"/>
        </w:rPr>
        <w:t>županijskog identiteta.“</w:t>
      </w:r>
      <w:r w:rsidR="00E51440" w:rsidRPr="00AE6AEC">
        <w:rPr>
          <w:rStyle w:val="fontstyle01"/>
        </w:rPr>
        <w:t xml:space="preserve"> Pritom se misli na promociju obrazovnih s</w:t>
      </w:r>
      <w:r w:rsidR="008E5E4D" w:rsidRPr="00AE6AEC">
        <w:rPr>
          <w:rStyle w:val="fontstyle01"/>
        </w:rPr>
        <w:t>a</w:t>
      </w:r>
      <w:r w:rsidR="00E51440" w:rsidRPr="00AE6AEC">
        <w:rPr>
          <w:rStyle w:val="fontstyle01"/>
        </w:rPr>
        <w:t>držaja i programa od strane Županije, poticanje suradnje među ustanovama te suradnje s gospodarstvenicima.</w:t>
      </w:r>
      <w:r w:rsidR="0024713B" w:rsidRPr="00AE6AEC">
        <w:rPr>
          <w:rStyle w:val="fontstyle01"/>
        </w:rPr>
        <w:t xml:space="preserve"> Prioriteti i planirane mjere razvidne su iz donjih tablica</w:t>
      </w:r>
      <w:r w:rsidR="005E404C" w:rsidRPr="00AE6AEC">
        <w:rPr>
          <w:rStyle w:val="Referencafusnote"/>
          <w:rFonts w:ascii="Times New Roman" w:hAnsi="Times New Roman"/>
          <w:color w:val="000000"/>
          <w:sz w:val="24"/>
          <w:szCs w:val="24"/>
        </w:rPr>
        <w:footnoteReference w:id="10"/>
      </w:r>
      <w:r w:rsidR="0024713B" w:rsidRPr="00AE6AEC">
        <w:rPr>
          <w:rStyle w:val="fontstyle01"/>
        </w:rPr>
        <w:t>:</w:t>
      </w:r>
    </w:p>
    <w:p w:rsidR="0024713B" w:rsidRDefault="00275FF3" w:rsidP="008B2BEE">
      <w:pPr>
        <w:spacing w:line="360" w:lineRule="auto"/>
        <w:jc w:val="center"/>
        <w:rPr>
          <w:rFonts w:ascii="Times New Roman" w:hAnsi="Times New Roman"/>
          <w:noProof/>
          <w:lang w:eastAsia="hr-HR"/>
        </w:rPr>
      </w:pPr>
      <w:r w:rsidRPr="008E1996">
        <w:rPr>
          <w:rFonts w:ascii="Times New Roman" w:hAnsi="Times New Roman"/>
          <w:noProof/>
          <w:lang w:eastAsia="hr-HR"/>
        </w:rPr>
        <w:lastRenderedPageBreak/>
        <w:drawing>
          <wp:inline distT="0" distB="0" distL="0" distR="0">
            <wp:extent cx="4834255" cy="3514725"/>
            <wp:effectExtent l="0" t="0" r="0" b="0"/>
            <wp:docPr id="10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13B" w:rsidRPr="00AE6AEC">
        <w:rPr>
          <w:rFonts w:ascii="Times New Roman" w:hAnsi="Times New Roman"/>
          <w:noProof/>
          <w:lang w:eastAsia="hr-HR"/>
        </w:rPr>
        <w:t xml:space="preserve"> </w:t>
      </w:r>
      <w:r w:rsidRPr="008E1996">
        <w:rPr>
          <w:rFonts w:ascii="Times New Roman" w:hAnsi="Times New Roman"/>
          <w:noProof/>
          <w:lang w:eastAsia="hr-HR"/>
        </w:rPr>
        <w:drawing>
          <wp:inline distT="0" distB="0" distL="0" distR="0">
            <wp:extent cx="4881880" cy="4874260"/>
            <wp:effectExtent l="0" t="0" r="0" b="0"/>
            <wp:docPr id="11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6D4" w:rsidRPr="00B526D4" w:rsidRDefault="00B526D4" w:rsidP="009764C2">
      <w:pPr>
        <w:spacing w:line="360" w:lineRule="auto"/>
        <w:jc w:val="both"/>
        <w:rPr>
          <w:rStyle w:val="fontstyle01"/>
          <w:sz w:val="20"/>
          <w:szCs w:val="20"/>
        </w:rPr>
      </w:pPr>
      <w:r w:rsidRPr="00B526D4">
        <w:rPr>
          <w:rFonts w:ascii="Times New Roman" w:hAnsi="Times New Roman"/>
          <w:noProof/>
          <w:sz w:val="20"/>
          <w:szCs w:val="20"/>
          <w:lang w:eastAsia="hr-HR"/>
        </w:rPr>
        <w:lastRenderedPageBreak/>
        <w:t>Tablice 10-12:</w:t>
      </w:r>
      <w:r w:rsidRPr="00B526D4">
        <w:rPr>
          <w:rStyle w:val="fontstyle01"/>
          <w:sz w:val="20"/>
          <w:szCs w:val="20"/>
        </w:rPr>
        <w:t xml:space="preserve"> Prioriteti i planirane mjere za promicanje obrazovnih sadržaja među ustanovama te poticanje umrežavanja i razvoja gospodarstva.</w:t>
      </w:r>
      <w:r w:rsidRPr="00B526D4">
        <w:rPr>
          <w:rFonts w:ascii="Times New Roman" w:hAnsi="Times New Roman"/>
          <w:i/>
          <w:sz w:val="20"/>
          <w:szCs w:val="20"/>
        </w:rPr>
        <w:t xml:space="preserve"> </w:t>
      </w:r>
      <w:r w:rsidRPr="00B526D4">
        <w:rPr>
          <w:rFonts w:ascii="Times New Roman" w:hAnsi="Times New Roman"/>
          <w:sz w:val="20"/>
          <w:szCs w:val="20"/>
        </w:rPr>
        <w:t xml:space="preserve">Izvor: </w:t>
      </w:r>
      <w:r w:rsidRPr="00B526D4">
        <w:rPr>
          <w:rFonts w:ascii="Times New Roman" w:hAnsi="Times New Roman"/>
          <w:i/>
          <w:sz w:val="20"/>
          <w:szCs w:val="20"/>
        </w:rPr>
        <w:t>Razvojna strategija Šibensko-kninske županije (2019.)</w:t>
      </w:r>
      <w:r w:rsidRPr="00B526D4">
        <w:rPr>
          <w:rFonts w:ascii="Times New Roman" w:hAnsi="Times New Roman"/>
          <w:sz w:val="20"/>
          <w:szCs w:val="20"/>
        </w:rPr>
        <w:t>, Javna ustanova Razvojna agencija Šibensko-kninske županije (str. 147-149)</w:t>
      </w:r>
    </w:p>
    <w:p w:rsidR="00E36CA5" w:rsidRPr="00AE6AEC" w:rsidRDefault="004B4023" w:rsidP="009764C2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AE6AEC">
        <w:rPr>
          <w:rStyle w:val="fontstyle01"/>
        </w:rPr>
        <w:t>Iz razvojnih planova</w:t>
      </w:r>
      <w:r w:rsidR="007F55BC">
        <w:rPr>
          <w:rStyle w:val="fontstyle01"/>
        </w:rPr>
        <w:t xml:space="preserve"> </w:t>
      </w:r>
      <w:r w:rsidR="007F55BC" w:rsidRPr="00AE6AEC">
        <w:rPr>
          <w:rStyle w:val="fontstyle01"/>
        </w:rPr>
        <w:t>Šibensko-kninske županije</w:t>
      </w:r>
      <w:r w:rsidRPr="00AE6AEC">
        <w:rPr>
          <w:rStyle w:val="fontstyle01"/>
        </w:rPr>
        <w:t xml:space="preserve"> razvidno je kako se Veleučilište smatra jednim od bitnih čimbenika </w:t>
      </w:r>
      <w:r w:rsidRPr="00AE6AEC">
        <w:rPr>
          <w:rStyle w:val="fontstyle01"/>
          <w:i/>
        </w:rPr>
        <w:t>brendiranja</w:t>
      </w:r>
      <w:r w:rsidR="00E36CA5" w:rsidRPr="00AE6AEC">
        <w:rPr>
          <w:rStyle w:val="fontstyle01"/>
        </w:rPr>
        <w:t xml:space="preserve"> Županije kao regije znanja. Pritom se posebice misli na realizaciju projekta </w:t>
      </w:r>
      <w:r w:rsidR="00E36CA5" w:rsidRPr="00AE6AEC">
        <w:rPr>
          <w:rStyle w:val="fontstyle01"/>
          <w:i/>
        </w:rPr>
        <w:t>Inovacijskog središta</w:t>
      </w:r>
      <w:r w:rsidR="00E36CA5" w:rsidRPr="00AE6AEC">
        <w:rPr>
          <w:rStyle w:val="fontstyle01"/>
        </w:rPr>
        <w:t xml:space="preserve"> kao projekta putem kojega se „</w:t>
      </w:r>
      <w:r w:rsidR="00E36CA5" w:rsidRPr="00AE6AEC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uvodi i razvija nove tehnologije kojima se povećava konkurentnost i ekonomičnost u prehrambenoj industriji i pozitivno utječe na više gospodarskih sektora, provedbom se stvara dodana vrijednost, a u velikoj mjeri pridonosi održivom razvoju cijelog područja Šibensko-kninske županije, ali i susjednih županija. Za projekt su ishodovane sve potrebne dozvole.“</w:t>
      </w:r>
      <w:r w:rsidR="00CF7841" w:rsidRPr="00AE6AEC">
        <w:rPr>
          <w:rStyle w:val="Referencafusnote"/>
          <w:rFonts w:ascii="Times New Roman" w:eastAsia="Times New Roman" w:hAnsi="Times New Roman"/>
          <w:color w:val="000000"/>
          <w:sz w:val="24"/>
          <w:szCs w:val="24"/>
          <w:lang w:eastAsia="hr-HR"/>
        </w:rPr>
        <w:footnoteReference w:id="11"/>
      </w:r>
    </w:p>
    <w:p w:rsidR="00A17378" w:rsidRDefault="00275FF3" w:rsidP="008B2BEE">
      <w:pPr>
        <w:spacing w:after="0" w:line="360" w:lineRule="auto"/>
        <w:jc w:val="center"/>
        <w:rPr>
          <w:rFonts w:ascii="Times New Roman" w:hAnsi="Times New Roman"/>
          <w:noProof/>
          <w:lang w:eastAsia="hr-HR"/>
        </w:rPr>
      </w:pPr>
      <w:r w:rsidRPr="008E1996">
        <w:rPr>
          <w:rFonts w:ascii="Times New Roman" w:hAnsi="Times New Roman"/>
          <w:noProof/>
          <w:lang w:eastAsia="hr-HR"/>
        </w:rPr>
        <w:drawing>
          <wp:inline distT="0" distB="0" distL="0" distR="0">
            <wp:extent cx="3959860" cy="4134485"/>
            <wp:effectExtent l="0" t="0" r="0" b="0"/>
            <wp:docPr id="12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FE" w:rsidRPr="0093580A" w:rsidRDefault="00AB42FE" w:rsidP="00AB42FE">
      <w:pPr>
        <w:spacing w:line="360" w:lineRule="auto"/>
        <w:jc w:val="both"/>
        <w:rPr>
          <w:rStyle w:val="fontstyle01"/>
          <w:sz w:val="20"/>
          <w:szCs w:val="20"/>
        </w:rPr>
      </w:pPr>
      <w:r w:rsidRPr="0093580A">
        <w:rPr>
          <w:rFonts w:ascii="Times New Roman" w:hAnsi="Times New Roman"/>
          <w:noProof/>
          <w:sz w:val="20"/>
          <w:szCs w:val="20"/>
          <w:lang w:eastAsia="hr-HR"/>
        </w:rPr>
        <w:t xml:space="preserve">Tablica 13: Pregled strateškog projekta </w:t>
      </w:r>
      <w:r w:rsidRPr="0093580A">
        <w:rPr>
          <w:rFonts w:ascii="Times New Roman" w:hAnsi="Times New Roman"/>
          <w:i/>
          <w:noProof/>
          <w:sz w:val="20"/>
          <w:szCs w:val="20"/>
          <w:lang w:eastAsia="hr-HR"/>
        </w:rPr>
        <w:t>Inovacijsko središte</w:t>
      </w:r>
      <w:r w:rsidRPr="0093580A">
        <w:rPr>
          <w:rFonts w:ascii="Times New Roman" w:hAnsi="Times New Roman"/>
          <w:noProof/>
          <w:sz w:val="20"/>
          <w:szCs w:val="20"/>
          <w:lang w:eastAsia="hr-HR"/>
        </w:rPr>
        <w:t>. Izvor:</w:t>
      </w:r>
      <w:r w:rsidRPr="0093580A">
        <w:rPr>
          <w:rFonts w:ascii="Times New Roman" w:hAnsi="Times New Roman"/>
          <w:i/>
          <w:sz w:val="20"/>
          <w:szCs w:val="20"/>
        </w:rPr>
        <w:t xml:space="preserve"> Razvojna strategija Šibensko-kninske županije (2019.)</w:t>
      </w:r>
      <w:r w:rsidRPr="0093580A">
        <w:rPr>
          <w:rFonts w:ascii="Times New Roman" w:hAnsi="Times New Roman"/>
          <w:sz w:val="20"/>
          <w:szCs w:val="20"/>
        </w:rPr>
        <w:t>, Javna ustanova Razvojna agencija Šibensko-kninske županije (str. 209)</w:t>
      </w:r>
    </w:p>
    <w:p w:rsidR="00AB42FE" w:rsidRPr="00AB42FE" w:rsidRDefault="00AB42FE" w:rsidP="009764C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007743" w:rsidRPr="00AE6AEC" w:rsidRDefault="00007743" w:rsidP="009764C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AE6AEC">
        <w:rPr>
          <w:rFonts w:ascii="Times New Roman" w:eastAsia="Times New Roman" w:hAnsi="Times New Roman"/>
          <w:sz w:val="24"/>
          <w:szCs w:val="24"/>
          <w:lang w:eastAsia="hr-HR"/>
        </w:rPr>
        <w:t xml:space="preserve">Osim toga, Veleučilište je uključeno u rad </w:t>
      </w:r>
      <w:r w:rsidR="005D1654" w:rsidRPr="00AE6AEC">
        <w:rPr>
          <w:rStyle w:val="fontstyle01"/>
        </w:rPr>
        <w:t>Šibensko-kninske županije</w:t>
      </w:r>
      <w:r w:rsidR="005D1654" w:rsidRPr="00AE6AEC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Pr="00AE6AEC">
        <w:rPr>
          <w:rFonts w:ascii="Times New Roman" w:eastAsia="Times New Roman" w:hAnsi="Times New Roman"/>
          <w:sz w:val="24"/>
          <w:szCs w:val="24"/>
          <w:lang w:eastAsia="hr-HR"/>
        </w:rPr>
        <w:t xml:space="preserve">kroz savjetodavno tijelo </w:t>
      </w:r>
      <w:r w:rsidRPr="00AE6AEC">
        <w:rPr>
          <w:rFonts w:ascii="Times New Roman" w:eastAsia="Times New Roman" w:hAnsi="Times New Roman"/>
          <w:i/>
          <w:sz w:val="24"/>
          <w:szCs w:val="24"/>
          <w:lang w:eastAsia="hr-HR"/>
        </w:rPr>
        <w:t>Partnersko vijeće</w:t>
      </w:r>
      <w:r w:rsidR="00E00D69" w:rsidRPr="00AE6AEC">
        <w:rPr>
          <w:rFonts w:ascii="Times New Roman" w:eastAsia="Times New Roman" w:hAnsi="Times New Roman"/>
          <w:sz w:val="24"/>
          <w:szCs w:val="24"/>
          <w:lang w:eastAsia="hr-HR"/>
        </w:rPr>
        <w:t xml:space="preserve">, koje sudjeluje u izradi Strategije </w:t>
      </w:r>
      <w:r w:rsidR="005D1654" w:rsidRPr="00AE6AEC">
        <w:rPr>
          <w:rStyle w:val="fontstyle01"/>
        </w:rPr>
        <w:t>Šibensko-kninske županije</w:t>
      </w:r>
      <w:r w:rsidR="005D1654" w:rsidRPr="00AE6AEC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="00E00D69" w:rsidRPr="00AE6AEC">
        <w:rPr>
          <w:rFonts w:ascii="Times New Roman" w:eastAsia="Times New Roman" w:hAnsi="Times New Roman"/>
          <w:sz w:val="24"/>
          <w:szCs w:val="24"/>
          <w:lang w:eastAsia="hr-HR"/>
        </w:rPr>
        <w:t>te nadzire njezinu učinkovitost i provedbu.</w:t>
      </w:r>
    </w:p>
    <w:p w:rsidR="00E00D69" w:rsidRPr="00AE6AEC" w:rsidRDefault="00275FF3" w:rsidP="008B2BEE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1996">
        <w:rPr>
          <w:rFonts w:ascii="Times New Roman" w:hAnsi="Times New Roman"/>
          <w:noProof/>
          <w:lang w:eastAsia="hr-HR"/>
        </w:rPr>
        <w:lastRenderedPageBreak/>
        <w:drawing>
          <wp:inline distT="0" distB="0" distL="0" distR="0">
            <wp:extent cx="4118610" cy="3951605"/>
            <wp:effectExtent l="0" t="0" r="0" b="0"/>
            <wp:docPr id="13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C67" w:rsidRPr="0093580A" w:rsidRDefault="007F3C67" w:rsidP="007F3C67">
      <w:pPr>
        <w:spacing w:line="360" w:lineRule="auto"/>
        <w:jc w:val="both"/>
        <w:rPr>
          <w:rStyle w:val="fontstyle01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hr-HR"/>
        </w:rPr>
        <w:t>Tablica 14</w:t>
      </w:r>
      <w:r w:rsidRPr="0093580A">
        <w:rPr>
          <w:rFonts w:ascii="Times New Roman" w:hAnsi="Times New Roman"/>
          <w:noProof/>
          <w:sz w:val="20"/>
          <w:szCs w:val="20"/>
          <w:lang w:eastAsia="hr-HR"/>
        </w:rPr>
        <w:t xml:space="preserve">: </w:t>
      </w:r>
      <w:r>
        <w:rPr>
          <w:rFonts w:ascii="Times New Roman" w:hAnsi="Times New Roman"/>
          <w:noProof/>
          <w:sz w:val="20"/>
          <w:szCs w:val="20"/>
          <w:lang w:eastAsia="hr-HR"/>
        </w:rPr>
        <w:t>Članice Partnerskog vijeća Šibensko-kninske županije.</w:t>
      </w:r>
      <w:r w:rsidRPr="0093580A">
        <w:rPr>
          <w:rFonts w:ascii="Times New Roman" w:hAnsi="Times New Roman"/>
          <w:noProof/>
          <w:sz w:val="20"/>
          <w:szCs w:val="20"/>
          <w:lang w:eastAsia="hr-HR"/>
        </w:rPr>
        <w:t xml:space="preserve"> Izvor:</w:t>
      </w:r>
      <w:r w:rsidRPr="0093580A">
        <w:rPr>
          <w:rFonts w:ascii="Times New Roman" w:hAnsi="Times New Roman"/>
          <w:i/>
          <w:sz w:val="20"/>
          <w:szCs w:val="20"/>
        </w:rPr>
        <w:t xml:space="preserve"> Razvojna strategija Šibensko-kninske županije (2019.)</w:t>
      </w:r>
      <w:r w:rsidRPr="0093580A">
        <w:rPr>
          <w:rFonts w:ascii="Times New Roman" w:hAnsi="Times New Roman"/>
          <w:sz w:val="20"/>
          <w:szCs w:val="20"/>
        </w:rPr>
        <w:t>, Javna ustanova Razvojna agencija Šibensko-kninske županije (str. 209)</w:t>
      </w:r>
    </w:p>
    <w:p w:rsidR="00BC1CD2" w:rsidRPr="00AE6AEC" w:rsidRDefault="00BC1CD2" w:rsidP="008B2B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AE6AEC">
        <w:rPr>
          <w:rFonts w:ascii="Times New Roman" w:eastAsia="Times New Roman" w:hAnsi="Times New Roman"/>
          <w:sz w:val="24"/>
          <w:szCs w:val="24"/>
          <w:lang w:eastAsia="hr-HR"/>
        </w:rPr>
        <w:t xml:space="preserve">Uzimajući u obzir gore navedene ciljeve i mjere </w:t>
      </w:r>
      <w:r w:rsidR="00174D54" w:rsidRPr="00AE6AEC">
        <w:rPr>
          <w:rStyle w:val="fontstyle01"/>
        </w:rPr>
        <w:t>Šibensko-kninske županije</w:t>
      </w:r>
      <w:r w:rsidRPr="00AE6AEC">
        <w:rPr>
          <w:rFonts w:ascii="Times New Roman" w:eastAsia="Times New Roman" w:hAnsi="Times New Roman"/>
          <w:sz w:val="24"/>
          <w:szCs w:val="24"/>
          <w:lang w:eastAsia="hr-HR"/>
        </w:rPr>
        <w:t>, Veleučilište se u iste uklapa na sljedeći način:</w:t>
      </w:r>
    </w:p>
    <w:tbl>
      <w:tblPr>
        <w:tblW w:w="0" w:type="auto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A0" w:firstRow="1" w:lastRow="0" w:firstColumn="1" w:lastColumn="0" w:noHBand="0" w:noVBand="1"/>
      </w:tblPr>
      <w:tblGrid>
        <w:gridCol w:w="8900"/>
      </w:tblGrid>
      <w:tr w:rsidR="009D09E6" w:rsidRPr="00AE6AEC" w:rsidTr="008B2BEE">
        <w:trPr>
          <w:trHeight w:val="761"/>
        </w:trPr>
        <w:tc>
          <w:tcPr>
            <w:tcW w:w="890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5B9BD5"/>
          </w:tcPr>
          <w:p w:rsidR="009D09E6" w:rsidRPr="008E1996" w:rsidRDefault="009D09E6" w:rsidP="009764C2">
            <w:pPr>
              <w:spacing w:line="360" w:lineRule="auto"/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8E199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USKLAĐENOST VELEUČILIŠTA SA STRATEŠKIM CILJEVIMA I OPERATIVNIM PROGRAMIMA </w:t>
            </w:r>
            <w:r w:rsidR="00E132A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ŠIBENSKO-KNINSKE 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ŽUPANIJE</w:t>
            </w:r>
          </w:p>
        </w:tc>
      </w:tr>
      <w:tr w:rsidR="009D09E6" w:rsidRPr="00AE6AEC" w:rsidTr="008B2BEE">
        <w:trPr>
          <w:trHeight w:val="4011"/>
        </w:trPr>
        <w:tc>
          <w:tcPr>
            <w:tcW w:w="8900" w:type="dxa"/>
            <w:shd w:val="clear" w:color="auto" w:fill="DEEAF6"/>
          </w:tcPr>
          <w:p w:rsidR="009D09E6" w:rsidRPr="008E1996" w:rsidRDefault="009D09E6" w:rsidP="009764C2">
            <w:pPr>
              <w:pStyle w:val="Odlomakpopisa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E1996">
              <w:rPr>
                <w:rFonts w:ascii="Times New Roman" w:hAnsi="Times New Roman"/>
                <w:bCs/>
                <w:sz w:val="20"/>
                <w:szCs w:val="20"/>
              </w:rPr>
              <w:t>Izgradnja novih i proširenje postojećih kapaciteta Veleučilišta</w:t>
            </w:r>
          </w:p>
          <w:p w:rsidR="009D09E6" w:rsidRPr="008E1996" w:rsidRDefault="009D09E6" w:rsidP="009764C2">
            <w:pPr>
              <w:pStyle w:val="Odlomakpopisa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E1996">
              <w:rPr>
                <w:rFonts w:ascii="Times New Roman" w:hAnsi="Times New Roman"/>
                <w:bCs/>
                <w:sz w:val="20"/>
                <w:szCs w:val="20"/>
              </w:rPr>
              <w:t>Modernizacija i opremanje Veleučilišta</w:t>
            </w:r>
          </w:p>
          <w:p w:rsidR="009D09E6" w:rsidRPr="008E1996" w:rsidRDefault="009D09E6" w:rsidP="009764C2">
            <w:pPr>
              <w:pStyle w:val="Odlomakpopisa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E1996">
              <w:rPr>
                <w:rFonts w:ascii="Times New Roman" w:hAnsi="Times New Roman"/>
                <w:bCs/>
                <w:sz w:val="20"/>
                <w:szCs w:val="20"/>
              </w:rPr>
              <w:t>Jačanje kompetencija nastavnog osoblja</w:t>
            </w:r>
          </w:p>
          <w:p w:rsidR="009D09E6" w:rsidRPr="008E1996" w:rsidRDefault="009D09E6" w:rsidP="009764C2">
            <w:pPr>
              <w:pStyle w:val="Odlomakpopisa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E1996">
              <w:rPr>
                <w:rFonts w:ascii="Times New Roman" w:hAnsi="Times New Roman"/>
                <w:bCs/>
                <w:sz w:val="20"/>
                <w:szCs w:val="20"/>
              </w:rPr>
              <w:t>Podrška suradnji Veleučilišta s gospodarstvenicima i institucijama zaduženima za tržište rada</w:t>
            </w:r>
          </w:p>
          <w:p w:rsidR="009D09E6" w:rsidRPr="008E1996" w:rsidRDefault="009D09E6" w:rsidP="009764C2">
            <w:pPr>
              <w:pStyle w:val="Odlomakpopisa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E1996">
              <w:rPr>
                <w:rFonts w:ascii="Times New Roman" w:hAnsi="Times New Roman"/>
                <w:bCs/>
                <w:sz w:val="20"/>
                <w:szCs w:val="20"/>
              </w:rPr>
              <w:t>Dizajniranje novih studijskih programa i podrška razvoju centara kompetentnosti</w:t>
            </w:r>
          </w:p>
          <w:p w:rsidR="009D09E6" w:rsidRPr="008E1996" w:rsidRDefault="009D09E6" w:rsidP="009764C2">
            <w:pPr>
              <w:pStyle w:val="Odlomakpopisa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E1996">
              <w:rPr>
                <w:rFonts w:ascii="Times New Roman" w:hAnsi="Times New Roman"/>
                <w:bCs/>
                <w:sz w:val="20"/>
                <w:szCs w:val="20"/>
              </w:rPr>
              <w:t>Podrška uvođenju izvannastavnih aktivnosti i programa usmjerenih na upoznavanje studenata s potrebama tržišta rada</w:t>
            </w:r>
          </w:p>
          <w:p w:rsidR="009D09E6" w:rsidRPr="008E1996" w:rsidRDefault="009D09E6" w:rsidP="009764C2">
            <w:pPr>
              <w:pStyle w:val="Odlomakpopisa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E1996">
              <w:rPr>
                <w:rFonts w:ascii="Times New Roman" w:hAnsi="Times New Roman"/>
                <w:bCs/>
                <w:sz w:val="20"/>
                <w:szCs w:val="20"/>
              </w:rPr>
              <w:t>Brendiranje Županije kao edukacijskog centra s razvijenim uslugama visokog obrazovanja</w:t>
            </w:r>
          </w:p>
          <w:p w:rsidR="009D09E6" w:rsidRPr="008E1996" w:rsidRDefault="009D09E6" w:rsidP="009764C2">
            <w:pPr>
              <w:pStyle w:val="Odlomakpopisa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E1996">
              <w:rPr>
                <w:rFonts w:ascii="Times New Roman" w:hAnsi="Times New Roman"/>
                <w:bCs/>
                <w:sz w:val="20"/>
                <w:szCs w:val="20"/>
              </w:rPr>
              <w:t>Promocija Veleučilišta i studijskih programa</w:t>
            </w:r>
          </w:p>
          <w:p w:rsidR="009D09E6" w:rsidRPr="008E1996" w:rsidRDefault="009D09E6" w:rsidP="009764C2">
            <w:pPr>
              <w:pStyle w:val="Odlomakpopisa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E1996">
              <w:rPr>
                <w:rFonts w:ascii="Times New Roman" w:hAnsi="Times New Roman"/>
                <w:bCs/>
                <w:sz w:val="20"/>
                <w:szCs w:val="20"/>
              </w:rPr>
              <w:t>Podrška međusobnom umrežavanju i suradnji obrazovnih ustanova</w:t>
            </w:r>
          </w:p>
          <w:p w:rsidR="009D09E6" w:rsidRPr="008E1996" w:rsidRDefault="009D09E6" w:rsidP="009764C2">
            <w:pPr>
              <w:pStyle w:val="Odlomakpopisa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E1996">
              <w:rPr>
                <w:rFonts w:ascii="Times New Roman" w:hAnsi="Times New Roman"/>
                <w:bCs/>
                <w:sz w:val="20"/>
                <w:szCs w:val="20"/>
              </w:rPr>
              <w:t>Podrška suradnji i zajedničkom razvoju obrazovnih programa s gospodarstvenicima</w:t>
            </w:r>
          </w:p>
          <w:p w:rsidR="009D09E6" w:rsidRPr="008E1996" w:rsidRDefault="009D09E6" w:rsidP="009764C2">
            <w:pPr>
              <w:pStyle w:val="Odlomakpopisa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/>
                <w:b/>
                <w:bCs/>
              </w:rPr>
            </w:pPr>
            <w:r w:rsidRPr="008E1996">
              <w:rPr>
                <w:rFonts w:ascii="Times New Roman" w:hAnsi="Times New Roman"/>
                <w:bCs/>
                <w:sz w:val="20"/>
                <w:szCs w:val="20"/>
              </w:rPr>
              <w:t xml:space="preserve">Razvoj inovativno-istraživačkog okruženja temeljenog na znanju i tehnologijama- </w:t>
            </w:r>
            <w:r w:rsidRPr="008E1996">
              <w:rPr>
                <w:rFonts w:ascii="Times New Roman" w:hAnsi="Times New Roman"/>
                <w:bCs/>
                <w:i/>
                <w:sz w:val="20"/>
                <w:szCs w:val="20"/>
              </w:rPr>
              <w:t>Inovacijsko središte</w:t>
            </w:r>
          </w:p>
        </w:tc>
      </w:tr>
    </w:tbl>
    <w:p w:rsidR="009D09E6" w:rsidRDefault="007B675A" w:rsidP="008B2BEE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hr-HR"/>
        </w:rPr>
      </w:pPr>
      <w:r>
        <w:rPr>
          <w:rFonts w:ascii="Times New Roman" w:eastAsia="Times New Roman" w:hAnsi="Times New Roman"/>
          <w:sz w:val="20"/>
          <w:szCs w:val="20"/>
          <w:lang w:eastAsia="hr-HR"/>
        </w:rPr>
        <w:t>Tablica 15</w:t>
      </w:r>
      <w:r w:rsidR="005D247A" w:rsidRPr="005D247A">
        <w:rPr>
          <w:rFonts w:ascii="Times New Roman" w:eastAsia="Times New Roman" w:hAnsi="Times New Roman"/>
          <w:sz w:val="20"/>
          <w:szCs w:val="20"/>
          <w:lang w:eastAsia="hr-HR"/>
        </w:rPr>
        <w:t xml:space="preserve">: Usklađenost Veleučilišta sa strateškim ciljevima i mjerama </w:t>
      </w:r>
      <w:r w:rsidR="00272E2C" w:rsidRPr="00AE6AEC">
        <w:rPr>
          <w:rStyle w:val="fontstyle01"/>
        </w:rPr>
        <w:t>Šibensko-kninske županije</w:t>
      </w:r>
      <w:r w:rsidR="005D247A" w:rsidRPr="005D247A">
        <w:rPr>
          <w:rFonts w:ascii="Times New Roman" w:eastAsia="Times New Roman" w:hAnsi="Times New Roman"/>
          <w:sz w:val="20"/>
          <w:szCs w:val="20"/>
          <w:lang w:eastAsia="hr-HR"/>
        </w:rPr>
        <w:t>. Izvor: vlastita izrada.</w:t>
      </w:r>
    </w:p>
    <w:p w:rsidR="008B2BEE" w:rsidRPr="005D247A" w:rsidRDefault="008B2BEE" w:rsidP="008B2BEE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hr-HR"/>
        </w:rPr>
      </w:pPr>
    </w:p>
    <w:p w:rsidR="00256A66" w:rsidRPr="00AE6AEC" w:rsidRDefault="00256A66" w:rsidP="000C183B">
      <w:pPr>
        <w:pStyle w:val="Naslov3"/>
      </w:pPr>
      <w:bookmarkStart w:id="7" w:name="_Toc30681596"/>
      <w:r w:rsidRPr="00AE6AEC">
        <w:lastRenderedPageBreak/>
        <w:t xml:space="preserve">Kohezijska politika EU </w:t>
      </w:r>
      <w:r w:rsidR="00374786">
        <w:t xml:space="preserve">od 2021.-2027. / </w:t>
      </w:r>
      <w:r w:rsidRPr="00AE6AEC">
        <w:t>Novo proračunsko razdoblje</w:t>
      </w:r>
      <w:bookmarkEnd w:id="7"/>
    </w:p>
    <w:p w:rsidR="00C609E6" w:rsidRPr="00AE6AEC" w:rsidRDefault="00C609E6" w:rsidP="009764C2">
      <w:pPr>
        <w:spacing w:line="360" w:lineRule="auto"/>
        <w:jc w:val="both"/>
        <w:rPr>
          <w:rStyle w:val="fontstyle01"/>
        </w:rPr>
      </w:pPr>
      <w:r w:rsidRPr="00AE6AEC">
        <w:rPr>
          <w:rStyle w:val="fontstyle01"/>
        </w:rPr>
        <w:t xml:space="preserve">U novom proračunskom razdoblju Europska komisija namjerava podupirati lokalne razvojne strategije, </w:t>
      </w:r>
      <w:r w:rsidR="000E2753">
        <w:rPr>
          <w:rStyle w:val="fontstyle01"/>
        </w:rPr>
        <w:t xml:space="preserve">što je razvidno iz publikacije </w:t>
      </w:r>
      <w:r w:rsidRPr="000E2753">
        <w:rPr>
          <w:rStyle w:val="fontstyle01"/>
          <w:i/>
        </w:rPr>
        <w:t>Regionalni razvoj i kohezija: Proračun</w:t>
      </w:r>
      <w:r w:rsidRPr="000E2753">
        <w:rPr>
          <w:rFonts w:ascii="Times New Roman" w:hAnsi="Times New Roman"/>
          <w:i/>
          <w:color w:val="000000"/>
        </w:rPr>
        <w:br/>
      </w:r>
      <w:r w:rsidR="000E2753" w:rsidRPr="000E2753">
        <w:rPr>
          <w:rStyle w:val="fontstyle01"/>
          <w:i/>
        </w:rPr>
        <w:t>EU-a za budućnost</w:t>
      </w:r>
      <w:r w:rsidRPr="000E2753">
        <w:rPr>
          <w:rStyle w:val="fontstyle01"/>
          <w:i/>
        </w:rPr>
        <w:t xml:space="preserve"> </w:t>
      </w:r>
      <w:r w:rsidRPr="00AE6AEC">
        <w:rPr>
          <w:rStyle w:val="fontstyle01"/>
        </w:rPr>
        <w:t>(Europska komisija, 2018): “u okviru kohezijske politike za razdoblje</w:t>
      </w:r>
      <w:r w:rsidRPr="00AE6AEC">
        <w:rPr>
          <w:rFonts w:ascii="Times New Roman" w:hAnsi="Times New Roman"/>
          <w:color w:val="000000"/>
        </w:rPr>
        <w:br/>
      </w:r>
      <w:r w:rsidRPr="00AE6AEC">
        <w:rPr>
          <w:rStyle w:val="fontstyle01"/>
        </w:rPr>
        <w:t>2021. - 2027. dodatno se pojačava lokalno djelovanje. Podupire se razvoj lokalnih strategija</w:t>
      </w:r>
      <w:r w:rsidRPr="00AE6AEC">
        <w:rPr>
          <w:rFonts w:ascii="Times New Roman" w:hAnsi="Times New Roman"/>
          <w:color w:val="000000"/>
        </w:rPr>
        <w:br/>
      </w:r>
      <w:r w:rsidRPr="00AE6AEC">
        <w:rPr>
          <w:rStyle w:val="fontstyle01"/>
        </w:rPr>
        <w:t>rasta koje osmišljavaju tijela gradske, lokalne i drugih oblika teritorijalne uprave. (...) Novim</w:t>
      </w:r>
      <w:r w:rsidRPr="00AE6AEC">
        <w:rPr>
          <w:rFonts w:ascii="Times New Roman" w:hAnsi="Times New Roman"/>
          <w:color w:val="000000"/>
        </w:rPr>
        <w:br/>
      </w:r>
      <w:r w:rsidRPr="00AE6AEC">
        <w:rPr>
          <w:rStyle w:val="fontstyle01"/>
        </w:rPr>
        <w:t>okvirom podupire se i nastavak lokalnog razvoja pod vodstvom zajednice, odnosno</w:t>
      </w:r>
      <w:r w:rsidRPr="00AE6AEC">
        <w:rPr>
          <w:rFonts w:ascii="Times New Roman" w:hAnsi="Times New Roman"/>
          <w:color w:val="000000"/>
        </w:rPr>
        <w:br/>
      </w:r>
      <w:r w:rsidRPr="00AE6AEC">
        <w:rPr>
          <w:rStyle w:val="fontstyle01"/>
        </w:rPr>
        <w:t>osmišljavanje lokalnih strategija rasta koje provode akcijske skupine sastavljene od tijela</w:t>
      </w:r>
      <w:r w:rsidRPr="00AE6AEC">
        <w:rPr>
          <w:rFonts w:ascii="Times New Roman" w:hAnsi="Times New Roman"/>
          <w:color w:val="000000"/>
        </w:rPr>
        <w:br/>
      </w:r>
      <w:r w:rsidRPr="00AE6AEC">
        <w:rPr>
          <w:rStyle w:val="fontstyle01"/>
        </w:rPr>
        <w:t>lokalne uprave, civilnog društva i poslovnih partnera”.</w:t>
      </w:r>
    </w:p>
    <w:p w:rsidR="003539A7" w:rsidRPr="00AE6AEC" w:rsidRDefault="003539A7" w:rsidP="009764C2">
      <w:pPr>
        <w:spacing w:line="360" w:lineRule="auto"/>
        <w:jc w:val="both"/>
        <w:rPr>
          <w:rStyle w:val="fontstyle01"/>
        </w:rPr>
      </w:pPr>
      <w:r w:rsidRPr="00AE6AEC">
        <w:rPr>
          <w:rStyle w:val="fontstyle01"/>
        </w:rPr>
        <w:t xml:space="preserve">Glavni ciljevi EU-a u novom proračunskom razdoblju </w:t>
      </w:r>
      <w:r w:rsidR="00FB47CC" w:rsidRPr="00AE6AEC">
        <w:rPr>
          <w:rStyle w:val="fontstyle01"/>
        </w:rPr>
        <w:t>su:</w:t>
      </w:r>
    </w:p>
    <w:p w:rsidR="00FB47CC" w:rsidRPr="00AE6AEC" w:rsidRDefault="00275FF3" w:rsidP="008B2BEE">
      <w:pPr>
        <w:spacing w:line="360" w:lineRule="auto"/>
        <w:rPr>
          <w:rStyle w:val="fontstyle01"/>
          <w:sz w:val="20"/>
          <w:szCs w:val="20"/>
        </w:rPr>
      </w:pPr>
      <w:r w:rsidRPr="008E1996">
        <w:rPr>
          <w:rFonts w:ascii="Times New Roman" w:hAnsi="Times New Roman"/>
          <w:noProof/>
          <w:lang w:eastAsia="hr-HR"/>
        </w:rPr>
        <w:drawing>
          <wp:inline distT="0" distB="0" distL="0" distR="0">
            <wp:extent cx="5756910" cy="2480945"/>
            <wp:effectExtent l="0" t="0" r="0" b="0"/>
            <wp:docPr id="14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B5E">
        <w:rPr>
          <w:rStyle w:val="fontstyle01"/>
          <w:sz w:val="20"/>
          <w:szCs w:val="20"/>
        </w:rPr>
        <w:t xml:space="preserve">Slika </w:t>
      </w:r>
      <w:r w:rsidR="007E0BBA">
        <w:rPr>
          <w:rStyle w:val="fontstyle01"/>
          <w:sz w:val="20"/>
          <w:szCs w:val="20"/>
        </w:rPr>
        <w:t>1</w:t>
      </w:r>
      <w:r w:rsidR="00892091" w:rsidRPr="00AE6AEC">
        <w:rPr>
          <w:rStyle w:val="fontstyle01"/>
          <w:sz w:val="20"/>
          <w:szCs w:val="20"/>
        </w:rPr>
        <w:t xml:space="preserve">: Ciljevi kohezijske politike 2021.-2027. </w:t>
      </w:r>
      <w:r w:rsidR="00963A0C" w:rsidRPr="00AE6AEC">
        <w:rPr>
          <w:rStyle w:val="fontstyle01"/>
          <w:sz w:val="20"/>
          <w:szCs w:val="20"/>
        </w:rPr>
        <w:t xml:space="preserve">IZVOR </w:t>
      </w:r>
      <w:r w:rsidR="00892091" w:rsidRPr="00AE6AEC">
        <w:rPr>
          <w:rStyle w:val="fontstyle01"/>
          <w:sz w:val="20"/>
          <w:szCs w:val="20"/>
        </w:rPr>
        <w:t>:</w:t>
      </w:r>
      <w:r w:rsidR="00892091" w:rsidRPr="00AE6AEC">
        <w:rPr>
          <w:rFonts w:ascii="Times New Roman" w:hAnsi="Times New Roman"/>
          <w:sz w:val="20"/>
          <w:szCs w:val="20"/>
        </w:rPr>
        <w:t xml:space="preserve"> </w:t>
      </w:r>
      <w:r w:rsidR="00892091" w:rsidRPr="00AE6AEC">
        <w:rPr>
          <w:rStyle w:val="fontstyle01"/>
          <w:sz w:val="20"/>
          <w:szCs w:val="20"/>
        </w:rPr>
        <w:t>Planovi i pravila za novo programsko razdoblje</w:t>
      </w:r>
      <w:r w:rsidR="008B2BEE">
        <w:rPr>
          <w:rStyle w:val="fontstyle01"/>
          <w:sz w:val="20"/>
          <w:szCs w:val="20"/>
        </w:rPr>
        <w:t xml:space="preserve"> </w:t>
      </w:r>
      <w:r w:rsidR="00892091" w:rsidRPr="00AE6AEC">
        <w:rPr>
          <w:rStyle w:val="fontstyle01"/>
          <w:sz w:val="20"/>
          <w:szCs w:val="20"/>
        </w:rPr>
        <w:t>2021. – 2027</w:t>
      </w:r>
      <w:r w:rsidR="00892091" w:rsidRPr="00EC133F">
        <w:rPr>
          <w:rStyle w:val="fontstyle01"/>
          <w:color w:val="auto"/>
          <w:sz w:val="20"/>
          <w:szCs w:val="20"/>
        </w:rPr>
        <w:t>.</w:t>
      </w:r>
      <w:r w:rsidR="00892091" w:rsidRPr="00EC133F">
        <w:rPr>
          <w:rFonts w:ascii="Times New Roman" w:hAnsi="Times New Roman"/>
          <w:b/>
          <w:bCs/>
          <w:sz w:val="20"/>
          <w:szCs w:val="20"/>
        </w:rPr>
        <w:t>,</w:t>
      </w:r>
      <w:r w:rsidR="00892091" w:rsidRPr="00AE6AEC">
        <w:rPr>
          <w:rFonts w:ascii="Times New Roman" w:hAnsi="Times New Roman"/>
          <w:b/>
          <w:bCs/>
          <w:color w:val="303D8C"/>
          <w:sz w:val="20"/>
          <w:szCs w:val="20"/>
        </w:rPr>
        <w:t xml:space="preserve"> </w:t>
      </w:r>
      <w:r w:rsidR="00892091" w:rsidRPr="00AE6AEC">
        <w:rPr>
          <w:rStyle w:val="fontstyle01"/>
          <w:sz w:val="20"/>
          <w:szCs w:val="20"/>
        </w:rPr>
        <w:t>Ministarstvo regionalnoga razvoja i fondova</w:t>
      </w:r>
      <w:r w:rsidR="00892091" w:rsidRPr="00AE6AEC">
        <w:rPr>
          <w:rFonts w:ascii="Times New Roman" w:hAnsi="Times New Roman"/>
          <w:b/>
          <w:bCs/>
          <w:color w:val="303D8C"/>
          <w:sz w:val="20"/>
          <w:szCs w:val="20"/>
        </w:rPr>
        <w:t xml:space="preserve"> </w:t>
      </w:r>
      <w:r w:rsidR="00892091" w:rsidRPr="00AE6AEC">
        <w:rPr>
          <w:rStyle w:val="fontstyle01"/>
          <w:sz w:val="20"/>
          <w:szCs w:val="20"/>
        </w:rPr>
        <w:t>Europske unije, dostupno na:</w:t>
      </w:r>
      <w:r w:rsidR="00892091" w:rsidRPr="00AE6AEC">
        <w:rPr>
          <w:rFonts w:ascii="Times New Roman" w:hAnsi="Times New Roman"/>
        </w:rPr>
        <w:t xml:space="preserve"> </w:t>
      </w:r>
      <w:r w:rsidR="00892091" w:rsidRPr="00AE6AEC">
        <w:rPr>
          <w:rStyle w:val="fontstyle01"/>
          <w:sz w:val="20"/>
          <w:szCs w:val="20"/>
        </w:rPr>
        <w:t>https://www.hup.hr/EasyEdit/UserFiles/Petra%20Senti%C4%87/planovi-i-pravila-za-novo-programsko-razdoblje-2021-2027ff.pdf</w:t>
      </w:r>
    </w:p>
    <w:p w:rsidR="00483B4B" w:rsidRPr="00AE6AEC" w:rsidRDefault="00483B4B" w:rsidP="009764C2">
      <w:pPr>
        <w:spacing w:line="360" w:lineRule="auto"/>
        <w:jc w:val="both"/>
        <w:rPr>
          <w:rStyle w:val="fontstyle01"/>
        </w:rPr>
      </w:pPr>
      <w:r w:rsidRPr="00AE6AEC">
        <w:rPr>
          <w:rStyle w:val="fontstyle01"/>
        </w:rPr>
        <w:t>Prioriteti ove Strategije usklađeni su s prioritetima EU-a u onoj mjeri u kojemu se odnose na razvojne potencijale Veleučilišta, njegove ljudske i druge kapacitete te društveni okvir u kojemu djeluje. U postupku</w:t>
      </w:r>
      <w:r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 xml:space="preserve">dodjele sredstava iz EU fondova u novom proračunskom razdoblju posebna će se pozornost obratiti </w:t>
      </w:r>
      <w:r w:rsidR="00A35FC6">
        <w:rPr>
          <w:rStyle w:val="fontstyle01"/>
        </w:rPr>
        <w:t>na sljedeće kriterije</w:t>
      </w:r>
      <w:r w:rsidRPr="00AE6AEC">
        <w:rPr>
          <w:rStyle w:val="fontstyle01"/>
        </w:rPr>
        <w:t>: nezaposlenost mladih, niska</w:t>
      </w:r>
      <w:r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>razina obrazovanja, klimatske promjene, prihvaćanje i integracija migranata te stupanj</w:t>
      </w:r>
      <w:r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>razvijenosti temeljem BDP-a po stanovniku. Po ovim kriterijima, Hrvatska će imati više mogućnosti za</w:t>
      </w:r>
      <w:r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 xml:space="preserve">financiranje razvojnih projekata iz fondova Europske Unije. </w:t>
      </w:r>
      <w:r w:rsidR="00F15EDE" w:rsidRPr="00AE6AEC">
        <w:rPr>
          <w:rStyle w:val="fontstyle01"/>
        </w:rPr>
        <w:t>Sve to spada u mogućnosti za bolju iskoristivost sredstava iz fondova EU-a, pri čemu Veleučilište, u sinergijskom djelovanju s unutarnjim i vanjskim dionicima, ima potencijala za polučiti jako dobre rezultate.</w:t>
      </w:r>
    </w:p>
    <w:p w:rsidR="000B3C95" w:rsidRPr="00AE6AEC" w:rsidRDefault="00287FAF" w:rsidP="009764C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E6AEC">
        <w:rPr>
          <w:rFonts w:ascii="Times New Roman" w:hAnsi="Times New Roman"/>
          <w:sz w:val="24"/>
          <w:szCs w:val="24"/>
        </w:rPr>
        <w:lastRenderedPageBreak/>
        <w:t xml:space="preserve">Prema </w:t>
      </w:r>
      <w:r w:rsidRPr="00D90614">
        <w:rPr>
          <w:rFonts w:ascii="Times New Roman" w:hAnsi="Times New Roman"/>
          <w:i/>
          <w:sz w:val="24"/>
          <w:szCs w:val="24"/>
        </w:rPr>
        <w:t>Izvješću EK-a za 2019. godinu</w:t>
      </w:r>
      <w:r w:rsidRPr="00AE6AEC">
        <w:rPr>
          <w:rFonts w:ascii="Times New Roman" w:hAnsi="Times New Roman"/>
          <w:sz w:val="24"/>
          <w:szCs w:val="24"/>
        </w:rPr>
        <w:t xml:space="preserve">, </w:t>
      </w:r>
      <w:r w:rsidR="000A5F3C" w:rsidRPr="00AE6AEC">
        <w:rPr>
          <w:rFonts w:ascii="Times New Roman" w:hAnsi="Times New Roman"/>
          <w:sz w:val="24"/>
          <w:szCs w:val="24"/>
        </w:rPr>
        <w:t xml:space="preserve">govoreći o obrazovnim ishodima, </w:t>
      </w:r>
      <w:r w:rsidR="000B3C95" w:rsidRPr="00AE6AEC">
        <w:rPr>
          <w:rFonts w:ascii="Times New Roman" w:hAnsi="Times New Roman"/>
          <w:sz w:val="24"/>
          <w:szCs w:val="24"/>
        </w:rPr>
        <w:t>Hrvatska je ispod prosjeka EU-</w:t>
      </w:r>
      <w:r w:rsidR="000A5F3C" w:rsidRPr="00AE6AEC">
        <w:rPr>
          <w:rFonts w:ascii="Times New Roman" w:hAnsi="Times New Roman"/>
          <w:sz w:val="24"/>
          <w:szCs w:val="24"/>
        </w:rPr>
        <w:t>a</w:t>
      </w:r>
      <w:r w:rsidR="000B3C95" w:rsidRPr="00AE6AEC">
        <w:rPr>
          <w:rFonts w:ascii="Times New Roman" w:hAnsi="Times New Roman"/>
          <w:sz w:val="24"/>
          <w:szCs w:val="24"/>
        </w:rPr>
        <w:t xml:space="preserve">. </w:t>
      </w:r>
      <w:r w:rsidR="00095889" w:rsidRPr="00AE6AEC">
        <w:rPr>
          <w:rFonts w:ascii="Times New Roman" w:hAnsi="Times New Roman"/>
          <w:sz w:val="24"/>
          <w:szCs w:val="24"/>
        </w:rPr>
        <w:t>N</w:t>
      </w:r>
      <w:r w:rsidR="0062294D" w:rsidRPr="00AE6AEC">
        <w:rPr>
          <w:rFonts w:ascii="Times New Roman" w:hAnsi="Times New Roman"/>
          <w:sz w:val="24"/>
          <w:szCs w:val="24"/>
        </w:rPr>
        <w:t xml:space="preserve">avode se sljedeće </w:t>
      </w:r>
      <w:r w:rsidR="000B3C95" w:rsidRPr="00AE6AEC">
        <w:rPr>
          <w:rFonts w:ascii="Times New Roman" w:hAnsi="Times New Roman"/>
          <w:sz w:val="24"/>
          <w:szCs w:val="24"/>
        </w:rPr>
        <w:t xml:space="preserve">visokoprioritetne potrebe za </w:t>
      </w:r>
      <w:r w:rsidR="0062294D" w:rsidRPr="00AE6AEC">
        <w:rPr>
          <w:rFonts w:ascii="Times New Roman" w:hAnsi="Times New Roman"/>
          <w:sz w:val="24"/>
          <w:szCs w:val="24"/>
        </w:rPr>
        <w:t>„</w:t>
      </w:r>
      <w:r w:rsidR="000B3C95" w:rsidRPr="00AE6AEC">
        <w:rPr>
          <w:rFonts w:ascii="Times New Roman" w:hAnsi="Times New Roman"/>
          <w:sz w:val="24"/>
          <w:szCs w:val="24"/>
        </w:rPr>
        <w:t>ulaganjima u cilju poboljšanja kvalitete, učinkovitosti i relevantnosti obrazovanja i osposobljavanja za tržište rada: jamčenje ravnopravnog pristupa uključivom kvalitetnom obrazovanju na svim razinama, uključujući ulaganja u infrastrukturu i opremu, a posebno u predškolski odgoj i obrazovanje, posebno za ranjive skup</w:t>
      </w:r>
      <w:r w:rsidR="0062294D" w:rsidRPr="00AE6AEC">
        <w:rPr>
          <w:rFonts w:ascii="Times New Roman" w:hAnsi="Times New Roman"/>
          <w:sz w:val="24"/>
          <w:szCs w:val="24"/>
        </w:rPr>
        <w:t>in</w:t>
      </w:r>
      <w:r w:rsidR="000B3C95" w:rsidRPr="00AE6AEC">
        <w:rPr>
          <w:rFonts w:ascii="Times New Roman" w:hAnsi="Times New Roman"/>
          <w:sz w:val="24"/>
          <w:szCs w:val="24"/>
        </w:rPr>
        <w:t>e i u manje razvijenim područjima; dokvalifikacija i prekvalifikacija aktivnog stanovništva u okviru obrazovanja odraslih; modernizacija opreme i infrastrukture; pružanje potpore obrazovanju i osposobljavanju nastavnika i odgojitelja.</w:t>
      </w:r>
      <w:r w:rsidR="0062294D" w:rsidRPr="00AE6AEC">
        <w:rPr>
          <w:rFonts w:ascii="Times New Roman" w:hAnsi="Times New Roman"/>
          <w:sz w:val="24"/>
          <w:szCs w:val="24"/>
        </w:rPr>
        <w:t>“</w:t>
      </w:r>
      <w:r w:rsidR="000B3C95" w:rsidRPr="00AE6AEC">
        <w:rPr>
          <w:rStyle w:val="Referencafusnote"/>
          <w:rFonts w:ascii="Times New Roman" w:hAnsi="Times New Roman"/>
          <w:sz w:val="24"/>
          <w:szCs w:val="24"/>
        </w:rPr>
        <w:footnoteReference w:id="12"/>
      </w:r>
    </w:p>
    <w:p w:rsidR="00587221" w:rsidRPr="00AE6AEC" w:rsidRDefault="00587221" w:rsidP="009764C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E6AEC">
        <w:rPr>
          <w:rFonts w:ascii="Times New Roman" w:hAnsi="Times New Roman"/>
          <w:sz w:val="24"/>
          <w:szCs w:val="24"/>
        </w:rPr>
        <w:t xml:space="preserve">Kada govorimo o </w:t>
      </w:r>
      <w:r w:rsidRPr="00FC235C">
        <w:rPr>
          <w:rFonts w:ascii="Times New Roman" w:hAnsi="Times New Roman"/>
          <w:i/>
          <w:sz w:val="24"/>
          <w:szCs w:val="24"/>
        </w:rPr>
        <w:t>Nacionalnoj razvojnoj strategiji „Hrvatska do 2030.“</w:t>
      </w:r>
      <w:r w:rsidRPr="00AE6AEC">
        <w:rPr>
          <w:rFonts w:ascii="Times New Roman" w:hAnsi="Times New Roman"/>
          <w:sz w:val="24"/>
          <w:szCs w:val="24"/>
        </w:rPr>
        <w:t>, njeni ciljevi vidljivi su iz sljedeće ilustracije:</w:t>
      </w:r>
    </w:p>
    <w:p w:rsidR="00587221" w:rsidRPr="00AE6AEC" w:rsidRDefault="00275FF3" w:rsidP="008B2BEE">
      <w:pPr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8E1996">
        <w:rPr>
          <w:rFonts w:ascii="Times New Roman" w:hAnsi="Times New Roman"/>
          <w:noProof/>
          <w:lang w:eastAsia="hr-HR"/>
        </w:rPr>
        <w:drawing>
          <wp:inline distT="0" distB="0" distL="0" distR="0">
            <wp:extent cx="5764530" cy="3300095"/>
            <wp:effectExtent l="0" t="0" r="0" b="0"/>
            <wp:docPr id="15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221" w:rsidRPr="00AE6AEC" w:rsidRDefault="00587221" w:rsidP="009764C2">
      <w:pPr>
        <w:spacing w:line="360" w:lineRule="auto"/>
        <w:rPr>
          <w:rStyle w:val="fontstyle01"/>
          <w:sz w:val="20"/>
          <w:szCs w:val="20"/>
        </w:rPr>
      </w:pPr>
      <w:r w:rsidRPr="00AE6AEC">
        <w:rPr>
          <w:rFonts w:ascii="Times New Roman" w:hAnsi="Times New Roman"/>
          <w:sz w:val="20"/>
          <w:szCs w:val="20"/>
        </w:rPr>
        <w:t>Slika</w:t>
      </w:r>
      <w:r w:rsidR="00BF4361">
        <w:rPr>
          <w:rFonts w:ascii="Times New Roman" w:hAnsi="Times New Roman"/>
          <w:sz w:val="20"/>
          <w:szCs w:val="20"/>
        </w:rPr>
        <w:t xml:space="preserve"> 2</w:t>
      </w:r>
      <w:r w:rsidRPr="00AE6AEC">
        <w:rPr>
          <w:rFonts w:ascii="Times New Roman" w:hAnsi="Times New Roman"/>
          <w:sz w:val="20"/>
          <w:szCs w:val="20"/>
        </w:rPr>
        <w:t xml:space="preserve">: Nacionalna razvojna strategija „Hrvatska do 2030.“. </w:t>
      </w:r>
      <w:r w:rsidRPr="00AE6AEC">
        <w:rPr>
          <w:rStyle w:val="fontstyle01"/>
          <w:sz w:val="20"/>
          <w:szCs w:val="20"/>
        </w:rPr>
        <w:t>IZVOR :</w:t>
      </w:r>
      <w:r w:rsidRPr="00AE6AEC">
        <w:rPr>
          <w:rFonts w:ascii="Times New Roman" w:hAnsi="Times New Roman"/>
          <w:sz w:val="20"/>
          <w:szCs w:val="20"/>
        </w:rPr>
        <w:t xml:space="preserve"> </w:t>
      </w:r>
      <w:r w:rsidRPr="00AE6AEC">
        <w:rPr>
          <w:rStyle w:val="fontstyle01"/>
          <w:sz w:val="20"/>
          <w:szCs w:val="20"/>
        </w:rPr>
        <w:t>Planovi i pravila za novo programsko razdoblje</w:t>
      </w:r>
      <w:r w:rsidR="006E14E2" w:rsidRPr="00AE6AEC">
        <w:rPr>
          <w:rFonts w:ascii="Times New Roman" w:hAnsi="Times New Roman"/>
          <w:b/>
          <w:bCs/>
          <w:color w:val="303D8C"/>
          <w:sz w:val="20"/>
          <w:szCs w:val="20"/>
        </w:rPr>
        <w:t xml:space="preserve"> </w:t>
      </w:r>
      <w:r w:rsidRPr="00AE6AEC">
        <w:rPr>
          <w:rStyle w:val="fontstyle01"/>
          <w:sz w:val="20"/>
          <w:szCs w:val="20"/>
        </w:rPr>
        <w:t>2021. – 2027.</w:t>
      </w:r>
      <w:r w:rsidRPr="00AE6AEC">
        <w:rPr>
          <w:rFonts w:ascii="Times New Roman" w:hAnsi="Times New Roman"/>
          <w:b/>
          <w:bCs/>
          <w:color w:val="303D8C"/>
          <w:sz w:val="20"/>
          <w:szCs w:val="20"/>
        </w:rPr>
        <w:t xml:space="preserve">, </w:t>
      </w:r>
      <w:r w:rsidRPr="00AE6AEC">
        <w:rPr>
          <w:rStyle w:val="fontstyle01"/>
          <w:sz w:val="20"/>
          <w:szCs w:val="20"/>
        </w:rPr>
        <w:t>Ministarstvo regionalnoga razvoja i fondova</w:t>
      </w:r>
      <w:r w:rsidRPr="00AE6AEC">
        <w:rPr>
          <w:rFonts w:ascii="Times New Roman" w:hAnsi="Times New Roman"/>
          <w:b/>
          <w:bCs/>
          <w:color w:val="303D8C"/>
          <w:sz w:val="20"/>
          <w:szCs w:val="20"/>
        </w:rPr>
        <w:t xml:space="preserve"> </w:t>
      </w:r>
      <w:r w:rsidRPr="00AE6AEC">
        <w:rPr>
          <w:rStyle w:val="fontstyle01"/>
          <w:sz w:val="20"/>
          <w:szCs w:val="20"/>
        </w:rPr>
        <w:t>Europske unije, dostupno na:</w:t>
      </w:r>
      <w:r w:rsidRPr="00AE6AEC">
        <w:rPr>
          <w:rFonts w:ascii="Times New Roman" w:hAnsi="Times New Roman"/>
          <w:sz w:val="20"/>
          <w:szCs w:val="20"/>
        </w:rPr>
        <w:t xml:space="preserve"> </w:t>
      </w:r>
      <w:r w:rsidRPr="00AE6AEC">
        <w:rPr>
          <w:rStyle w:val="fontstyle01"/>
          <w:sz w:val="20"/>
          <w:szCs w:val="20"/>
        </w:rPr>
        <w:t>https://www.hup.hr/EasyEdit/UserFiles/Petra%20Senti%C4%87/planovi-i-pravila-za-novo-programsko-razdoblje-2021-2027ff.pdf</w:t>
      </w:r>
    </w:p>
    <w:p w:rsidR="006C54BE" w:rsidRPr="00AE6AEC" w:rsidRDefault="006C54BE" w:rsidP="009764C2">
      <w:pPr>
        <w:pStyle w:val="Odlomakpopisa"/>
        <w:spacing w:line="360" w:lineRule="auto"/>
        <w:ind w:left="2160"/>
        <w:jc w:val="both"/>
        <w:rPr>
          <w:rFonts w:ascii="Times New Roman" w:hAnsi="Times New Roman"/>
          <w:b/>
          <w:i/>
          <w:color w:val="000000"/>
          <w:sz w:val="20"/>
          <w:szCs w:val="20"/>
        </w:rPr>
      </w:pPr>
    </w:p>
    <w:p w:rsidR="00256A66" w:rsidRPr="00AE6AEC" w:rsidRDefault="003F0F77" w:rsidP="009764C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E6AEC">
        <w:rPr>
          <w:rFonts w:ascii="Times New Roman" w:hAnsi="Times New Roman"/>
          <w:color w:val="000000"/>
          <w:sz w:val="24"/>
          <w:szCs w:val="24"/>
        </w:rPr>
        <w:lastRenderedPageBreak/>
        <w:t xml:space="preserve">Uzimajući u obzir glavne ciljeve EU-a u novom proračunskom razdoblju 2021.-2027. i ciljeve </w:t>
      </w:r>
      <w:r w:rsidRPr="00300F6A">
        <w:rPr>
          <w:rFonts w:ascii="Times New Roman" w:hAnsi="Times New Roman"/>
          <w:i/>
          <w:sz w:val="24"/>
          <w:szCs w:val="24"/>
        </w:rPr>
        <w:t>Nacionalne razvojne strategije „Hrvatska do 2030.“</w:t>
      </w:r>
      <w:r w:rsidR="00E36957" w:rsidRPr="00AE6AEC">
        <w:rPr>
          <w:rFonts w:ascii="Times New Roman" w:hAnsi="Times New Roman"/>
          <w:sz w:val="24"/>
          <w:szCs w:val="24"/>
        </w:rPr>
        <w:t>, Veleučilište se u nadolazećem</w:t>
      </w:r>
      <w:r w:rsidR="00FC4AD1">
        <w:rPr>
          <w:rFonts w:ascii="Times New Roman" w:hAnsi="Times New Roman"/>
          <w:sz w:val="24"/>
          <w:szCs w:val="24"/>
        </w:rPr>
        <w:t xml:space="preserve"> strateškom razdoblju 2020.-2024</w:t>
      </w:r>
      <w:r w:rsidR="00E36957" w:rsidRPr="00AE6AEC">
        <w:rPr>
          <w:rFonts w:ascii="Times New Roman" w:hAnsi="Times New Roman"/>
          <w:sz w:val="24"/>
          <w:szCs w:val="24"/>
        </w:rPr>
        <w:t>. treba fokusirati na: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36957" w:rsidRPr="00AE6AEC" w:rsidTr="008E1996">
        <w:tc>
          <w:tcPr>
            <w:tcW w:w="9062" w:type="dxa"/>
            <w:shd w:val="clear" w:color="auto" w:fill="DEEAF6"/>
          </w:tcPr>
          <w:p w:rsidR="00C00509" w:rsidRPr="008E1996" w:rsidRDefault="00E36957" w:rsidP="009764C2">
            <w:pPr>
              <w:pStyle w:val="Odlomakpopisa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suradnju s gospodarstvom u svrhu unaprjeđivanja studijskih programa i njihova usklađivanja s potrebama tržišta rada</w:t>
            </w:r>
            <w:r w:rsidR="00C00509" w:rsidRPr="008E199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; </w:t>
            </w:r>
          </w:p>
          <w:p w:rsidR="00C00509" w:rsidRPr="008E1996" w:rsidRDefault="00C00509" w:rsidP="009764C2">
            <w:pPr>
              <w:pStyle w:val="Odlomakpopisa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razvoj novih studijskih programa sukladno potrebama tržišta rada;</w:t>
            </w:r>
          </w:p>
          <w:p w:rsidR="00634DAE" w:rsidRPr="008E1996" w:rsidRDefault="00634DAE" w:rsidP="009764C2">
            <w:pPr>
              <w:pStyle w:val="Odlomakpopisa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održavanje većeg broja kolegija na engleskom jeziku; </w:t>
            </w:r>
          </w:p>
          <w:p w:rsidR="00E36957" w:rsidRPr="008E1996" w:rsidRDefault="00C00509" w:rsidP="009764C2">
            <w:pPr>
              <w:pStyle w:val="Odlomakpopisa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poticanje mobilnosti zaposlenika i studenata kroz program Erasmus;</w:t>
            </w:r>
          </w:p>
          <w:p w:rsidR="00C00509" w:rsidRPr="008E1996" w:rsidRDefault="00C00509" w:rsidP="009764C2">
            <w:pPr>
              <w:pStyle w:val="Odlomakpopisa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poboljšanje nastavničkih kompetencija</w:t>
            </w:r>
            <w:r w:rsidR="000459FD" w:rsidRPr="008E199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te znanja engleskog jezika zaposlenika</w:t>
            </w:r>
            <w:r w:rsidRPr="008E199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;</w:t>
            </w:r>
          </w:p>
          <w:p w:rsidR="00C00509" w:rsidRPr="008E1996" w:rsidRDefault="00C00509" w:rsidP="009764C2">
            <w:pPr>
              <w:pStyle w:val="Odlomakpopisa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veću uključenost studenata u aktivnosti Veleučilišta;</w:t>
            </w:r>
          </w:p>
          <w:p w:rsidR="00C00509" w:rsidRPr="008E1996" w:rsidRDefault="00C00509" w:rsidP="009764C2">
            <w:pPr>
              <w:pStyle w:val="Odlomakpopisa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poticanje </w:t>
            </w:r>
            <w:r w:rsidR="00DF4AE8" w:rsidRPr="008E199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stručnih, istraživačkih i znanstvenih aktivnosti</w:t>
            </w:r>
            <w:r w:rsidR="00634DAE" w:rsidRPr="008E199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zaposlenika i studenata;</w:t>
            </w:r>
          </w:p>
          <w:p w:rsidR="00634DAE" w:rsidRPr="008E1996" w:rsidRDefault="00634DAE" w:rsidP="009764C2">
            <w:pPr>
              <w:pStyle w:val="Odlomakpopisa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poticanje poduzetničkog duha zaposlenika i studenata;</w:t>
            </w:r>
          </w:p>
          <w:p w:rsidR="00C00509" w:rsidRPr="008E1996" w:rsidRDefault="00C00509" w:rsidP="009764C2">
            <w:pPr>
              <w:pStyle w:val="Odlomakpopisa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promicanje zaštite okoliša u okviru svojih studijskih programa;</w:t>
            </w:r>
          </w:p>
          <w:p w:rsidR="00C00509" w:rsidRPr="008E1996" w:rsidRDefault="00C00509" w:rsidP="009764C2">
            <w:pPr>
              <w:pStyle w:val="Odlomakpopisa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uključivanje ranjivih i podzastupljenih skupina kroz prilagodbu prostornih kapaciteta;</w:t>
            </w:r>
          </w:p>
          <w:p w:rsidR="00634DAE" w:rsidRPr="008E1996" w:rsidRDefault="00634DAE" w:rsidP="009764C2">
            <w:pPr>
              <w:pStyle w:val="Odlomakpopisa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promicanje akademskog integriteta, sloboda i tolerancije, sprječavanje neetičnog ponašanja i diskriminacije na svim razinama;</w:t>
            </w:r>
          </w:p>
          <w:p w:rsidR="00C00509" w:rsidRPr="008E1996" w:rsidRDefault="00C00509" w:rsidP="009764C2">
            <w:pPr>
              <w:pStyle w:val="Odlomakpopisa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razvoj programa cjeloživotnog učenja;</w:t>
            </w:r>
          </w:p>
          <w:p w:rsidR="00C00509" w:rsidRPr="008E1996" w:rsidRDefault="00C00509" w:rsidP="009764C2">
            <w:pPr>
              <w:pStyle w:val="Odlomakpopisa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transparentno i učinkovito poslovanje;</w:t>
            </w:r>
          </w:p>
          <w:p w:rsidR="00C00509" w:rsidRPr="008E1996" w:rsidRDefault="00C00509" w:rsidP="009764C2">
            <w:pPr>
              <w:pStyle w:val="Odlomakpopisa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veću uključenost zaposlenika i studenata u osmišljavanje, prijavu i provedbu projekata financiranih iz sredstava EU-a</w:t>
            </w:r>
            <w:r w:rsidR="006A7DBB" w:rsidRPr="008E199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s ciljem osiguravanja dodatnih izvora prihoda</w:t>
            </w:r>
            <w:r w:rsidRPr="008E199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;</w:t>
            </w:r>
          </w:p>
          <w:p w:rsidR="006A7DBB" w:rsidRPr="008E1996" w:rsidRDefault="006A7DBB" w:rsidP="009764C2">
            <w:pPr>
              <w:pStyle w:val="Odlomakpopisa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kontinuirano poboljšavanje sustava kvalitete Veleučilišta kroz definiranje konkretnih ciljeva i mjera za poboljšanje te praćenje provedbe istih</w:t>
            </w:r>
          </w:p>
          <w:p w:rsidR="006A7DBB" w:rsidRPr="008E1996" w:rsidRDefault="006A7DBB" w:rsidP="009764C2">
            <w:pPr>
              <w:pStyle w:val="Odlomakpopisa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revidiranje i predradnje za realizaciju projekta </w:t>
            </w:r>
            <w:r w:rsidRPr="008E1996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Inovacijskog središta</w:t>
            </w:r>
            <w:r w:rsidRPr="008E199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</w:tbl>
    <w:p w:rsidR="00E36957" w:rsidRPr="00AE6AEC" w:rsidRDefault="00E36957" w:rsidP="009764C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56A66" w:rsidRPr="00AE6AEC" w:rsidRDefault="000C183B" w:rsidP="000C183B">
      <w:pPr>
        <w:pStyle w:val="Naslov1"/>
      </w:pPr>
      <w:r>
        <w:br w:type="page"/>
      </w:r>
      <w:bookmarkStart w:id="8" w:name="_Toc30681597"/>
      <w:r w:rsidR="00256A66" w:rsidRPr="00AE6AEC">
        <w:lastRenderedPageBreak/>
        <w:t>ANALIZA STANJA I OKRUŽENJA</w:t>
      </w:r>
      <w:bookmarkEnd w:id="8"/>
    </w:p>
    <w:p w:rsidR="0099378B" w:rsidRPr="00AE6AEC" w:rsidRDefault="0099378B" w:rsidP="009764C2">
      <w:pPr>
        <w:pStyle w:val="StandardWeb"/>
        <w:spacing w:line="360" w:lineRule="auto"/>
        <w:jc w:val="both"/>
        <w:rPr>
          <w:color w:val="000000"/>
        </w:rPr>
      </w:pPr>
      <w:r w:rsidRPr="00AE6AEC">
        <w:rPr>
          <w:color w:val="000000"/>
        </w:rPr>
        <w:t xml:space="preserve">Vodeći se inicijalnom idejom o poduzetničkom veleučilištu kao svojevrsnom </w:t>
      </w:r>
      <w:r w:rsidRPr="00AE6AEC">
        <w:rPr>
          <w:i/>
          <w:color w:val="000000"/>
        </w:rPr>
        <w:t>inkubatoru</w:t>
      </w:r>
      <w:r w:rsidRPr="00AE6AEC">
        <w:rPr>
          <w:color w:val="000000"/>
        </w:rPr>
        <w:t xml:space="preserve"> stručnjaka iz područja poljoprivrede krša, prehrambene tehnologije i trgovinskog poslovanja s poduzetništvom, u svojih 15 godina postojanja Veleučilište teži predstavljati sponu između znanosti i lokalnog te regionalnog gospodarstva.</w:t>
      </w:r>
    </w:p>
    <w:p w:rsidR="0099378B" w:rsidRPr="00AE6AEC" w:rsidRDefault="0099378B" w:rsidP="009764C2">
      <w:pPr>
        <w:pStyle w:val="StandardWeb"/>
        <w:spacing w:line="360" w:lineRule="auto"/>
        <w:jc w:val="both"/>
        <w:rPr>
          <w:color w:val="000000"/>
        </w:rPr>
      </w:pPr>
      <w:r w:rsidRPr="00AE6AEC">
        <w:rPr>
          <w:color w:val="000000"/>
        </w:rPr>
        <w:t>Veleučilište kontinuirano promišlja o poboljšavanju sustava kvalitete i u potpunosti je svjesno predstojećih izazova koje treba prevladati kako bi se postigla željena razina kulture kvalitete. Stoga aktivnosti u skladu s provođenjem mjera za poboljšanje sustava kvalitete čine okosnicu ove Strategije.</w:t>
      </w:r>
    </w:p>
    <w:p w:rsidR="0099378B" w:rsidRPr="00AE6AEC" w:rsidRDefault="0099378B" w:rsidP="009764C2">
      <w:pPr>
        <w:pStyle w:val="StandardWeb"/>
        <w:spacing w:line="360" w:lineRule="auto"/>
        <w:jc w:val="both"/>
        <w:rPr>
          <w:color w:val="000000"/>
        </w:rPr>
      </w:pPr>
      <w:r w:rsidRPr="00AE6AEC">
        <w:rPr>
          <w:color w:val="000000"/>
        </w:rPr>
        <w:t>Misija i vizija Veleučilišta, zahtjevi tržišta rada i želja za uvođenjem inovacija tako postaju temeljem za ostvarivanje strateških ciljeva u nadolazećem petogodišnjem razdoblju, usmjerenih na izgradnju dinamičnog, kvalitetnog, otvorenog i održivog Veleučilišta.</w:t>
      </w:r>
    </w:p>
    <w:p w:rsidR="0099378B" w:rsidRPr="00AE6AEC" w:rsidRDefault="0099378B" w:rsidP="009764C2">
      <w:pPr>
        <w:pStyle w:val="StandardWeb"/>
        <w:spacing w:line="360" w:lineRule="auto"/>
        <w:jc w:val="both"/>
        <w:rPr>
          <w:color w:val="000000"/>
        </w:rPr>
      </w:pPr>
      <w:r w:rsidRPr="00AE6AEC">
        <w:rPr>
          <w:color w:val="000000"/>
        </w:rPr>
        <w:t xml:space="preserve">U skladu s navedenim, Veleučilište će posvetiti više pozornosti poboljšanju postojećih i uvođenju novih studijskih programa, poboljšanju nastavničkih kompetencija i poticanju svih društvenih, stručnih, istraživačkih i znanstvenih aktivnosti zaposlenika i studenata, razvoju međunarodne suradnje u okviru programa </w:t>
      </w:r>
      <w:r w:rsidRPr="00AE6AEC">
        <w:rPr>
          <w:i/>
          <w:color w:val="000000"/>
        </w:rPr>
        <w:t>Erasmus</w:t>
      </w:r>
      <w:r w:rsidRPr="00AE6AEC">
        <w:rPr>
          <w:color w:val="000000"/>
        </w:rPr>
        <w:t xml:space="preserve"> te ranjivim i podzastupljenim skupinama sukladno načelima ljudskog i profesionalnog integriteta, slobode, tolerancije i etičnog ponašanja.</w:t>
      </w:r>
    </w:p>
    <w:p w:rsidR="00F655E4" w:rsidRPr="00AE6AEC" w:rsidRDefault="0099378B" w:rsidP="009764C2">
      <w:pPr>
        <w:pStyle w:val="StandardWeb"/>
        <w:spacing w:line="360" w:lineRule="auto"/>
        <w:jc w:val="both"/>
        <w:rPr>
          <w:color w:val="000000"/>
        </w:rPr>
      </w:pPr>
      <w:r w:rsidRPr="00AE6AEC">
        <w:rPr>
          <w:color w:val="000000"/>
        </w:rPr>
        <w:t xml:space="preserve">Stoga će buduće razvojne aktivnosti Veleučilišta uključivati: revidiranje i ažuriranje postojećih studijskih programa u cilju poboljšanja kvalitete njihova izvođenja te usklađivanja s zahtjevima tržišta rada; predradnje za pokretanje i pokretanje integriranog stručnog preddiplomskog studija poljoprivrede krša te specijalističkog studija prehrambene tehnologije; predradnje za  poboljšavanje sustava e-učenja i izvođenje pojedinih predmeta i studijskih programa na engleskom jeziku; predradnje za pokretanje programa cjeloživotnog učenja; kontinuiranu analizu potreba za novim prostornim, tehnološkim i kadrovskim rješenjima; provođenje potrebnih edukacija nastavnika za poboljšanje općih i specifičnih nastavničkih kompetencija; veće uključivanje studenata u aktivnosti Veleučilišta; poticanje pojačane mobilnosti zaposlenika i studenta Veleučilišta u okviru programa </w:t>
      </w:r>
      <w:r w:rsidRPr="00AE6AEC">
        <w:rPr>
          <w:i/>
          <w:color w:val="000000"/>
        </w:rPr>
        <w:t>Erasmus</w:t>
      </w:r>
      <w:r w:rsidRPr="00AE6AEC">
        <w:rPr>
          <w:color w:val="000000"/>
        </w:rPr>
        <w:t xml:space="preserve">; poticanje projekata zaposlenika i studenta Veleučilišta i suradnje s drugim ustanovama i tvrtkama iz zemlje i inozemstva; pružanje cjelovite podrške studentima kroz formalizirani oblik studentskog </w:t>
      </w:r>
      <w:r w:rsidRPr="00AE6AEC">
        <w:rPr>
          <w:color w:val="000000"/>
        </w:rPr>
        <w:lastRenderedPageBreak/>
        <w:t xml:space="preserve">savjetovanja i poticanje njihovih društvenih aktivnosti u suradnji sa Studentskim zborom, posebno vodeći računa o potrebama ranjivih i podzastupljenih skupina; poboljšanje suradnje s vanjskim dionicima i Alumni klubom s ciljem kontinuiranog promicanja kulture kvalitete, kvalitetnih temelja za provođenje studentske prakse, poticanja poduzetničkog duha i povećanje mogućnosti za zapošljivost studenata nakon završetka studija. Posebna će se pozornost posvetiti detaljnoj reviziji projekta </w:t>
      </w:r>
      <w:r w:rsidRPr="00AE6AEC">
        <w:rPr>
          <w:i/>
          <w:color w:val="000000"/>
        </w:rPr>
        <w:t>Inovacijskog središta</w:t>
      </w:r>
      <w:r w:rsidRPr="00AE6AEC">
        <w:rPr>
          <w:color w:val="000000"/>
        </w:rPr>
        <w:t>, kao krucijalnog projekta Veleučilišta, te stvaranju preduvjeta za što skoriju realizaciju istoga sukladno razvojnim planovima i mogućnostima Veleučilišta. Stvaranje povoljnog znanstveno-istraživačkog okruženja za prijenos znanja i tehnologije, uz želju za kvalitetnom suradnjom s Gradom Kninom, Šibensko-kninskom županijom i gospodarskim čimbenicima usmjerenom na zajedničke projekte, gospodarski razvoj i povećanje kvalitete života na lokalnoj i regionalnoj razini, spadaju u razvojne prioritete Veleučilišta. Dakle, u nadolazećem petogodišnjem razdoblju Veleučilištu, sukladno riječima poznatog književnika Paula Coelha, preostaje jedino zajednički rad na postizanju istoga cilja, a to je očuvanje pozitivnog radnog ozračja i boljitak Veleučilišta, pritom dopuštajući jedni drugima osobni i profesionalni rast, svakome na svoj način.</w:t>
      </w:r>
    </w:p>
    <w:p w:rsidR="00862C8D" w:rsidRPr="00AE6AEC" w:rsidRDefault="00862C8D" w:rsidP="009764C2">
      <w:pPr>
        <w:pStyle w:val="StandardWeb"/>
        <w:spacing w:line="360" w:lineRule="auto"/>
        <w:jc w:val="both"/>
        <w:rPr>
          <w:color w:val="000000"/>
        </w:rPr>
      </w:pPr>
    </w:p>
    <w:p w:rsidR="00F0153F" w:rsidRDefault="00256A66" w:rsidP="000C183B">
      <w:pPr>
        <w:pStyle w:val="Naslov2"/>
      </w:pPr>
      <w:bookmarkStart w:id="9" w:name="_Toc30681598"/>
      <w:r w:rsidRPr="00AE6AEC">
        <w:t>Opće informacije</w:t>
      </w:r>
      <w:bookmarkEnd w:id="9"/>
    </w:p>
    <w:p w:rsidR="00F36C5E" w:rsidRPr="00AE6AEC" w:rsidRDefault="00F36C5E" w:rsidP="009764C2">
      <w:pPr>
        <w:spacing w:after="0" w:line="360" w:lineRule="auto"/>
        <w:ind w:left="108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D7545" w:rsidRDefault="00EA6F49" w:rsidP="009764C2">
      <w:pPr>
        <w:pStyle w:val="Odlomakpopisa"/>
        <w:spacing w:line="360" w:lineRule="auto"/>
        <w:ind w:left="0"/>
        <w:jc w:val="both"/>
        <w:rPr>
          <w:rStyle w:val="fontstyle01"/>
        </w:rPr>
      </w:pPr>
      <w:r w:rsidRPr="00EA6F4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Veleučilište „Marko Marulić“ u Kninu osnovano je 9. lipnja 2005. godine </w:t>
      </w:r>
      <w:r w:rsidRPr="00EA6F49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hr-HR"/>
        </w:rPr>
        <w:t>Uredbom o</w:t>
      </w:r>
      <w:r w:rsidRPr="00EA6F49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hr-HR"/>
        </w:rPr>
        <w:br/>
        <w:t xml:space="preserve">osnivanju </w:t>
      </w:r>
      <w:r w:rsidRPr="00EA6F4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Vlade Republike Hrvatske (NN br. 73/05) s ciljem ustrojavanja i izvođenja stručnih</w:t>
      </w:r>
      <w:r w:rsidRPr="00EA6F4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br/>
        <w:t>studija sukladno Zakonu o znanstvenoj djelatnosti i visokom obrazovanju te Statutu</w:t>
      </w:r>
      <w:r w:rsidRPr="00EA6F4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br/>
        <w:t>Veleučilišta. Veleučilište je svečano otvoreno na Dan domovinske zahvalnosti 5. kolovoza</w:t>
      </w:r>
      <w:r w:rsidRPr="00EA6F4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br/>
        <w:t>2005</w:t>
      </w:r>
      <w:r w:rsidR="00B1410A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.</w:t>
      </w:r>
      <w:r w:rsidRPr="00EA6F49">
        <w:rPr>
          <w:rStyle w:val="fontstyle01"/>
        </w:rPr>
        <w:t xml:space="preserve"> </w:t>
      </w:r>
      <w:r w:rsidRPr="00AE6AEC">
        <w:rPr>
          <w:rStyle w:val="fontstyle01"/>
        </w:rPr>
        <w:t>Veleučilište je</w:t>
      </w:r>
      <w:r>
        <w:rPr>
          <w:rStyle w:val="fontstyle01"/>
        </w:rPr>
        <w:t xml:space="preserve"> </w:t>
      </w:r>
      <w:r w:rsidRPr="00AE6AEC">
        <w:rPr>
          <w:rStyle w:val="fontstyle01"/>
        </w:rPr>
        <w:t>započelo s radom u akademskoj godini</w:t>
      </w:r>
      <w:r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>2005./2006. te je kao i ostala veleučilišt</w:t>
      </w:r>
      <w:r w:rsidR="005D7545">
        <w:rPr>
          <w:rStyle w:val="fontstyle01"/>
        </w:rPr>
        <w:t>a ustrojeno na principu odjela.</w:t>
      </w:r>
    </w:p>
    <w:p w:rsidR="00EA6F49" w:rsidRPr="005D7545" w:rsidRDefault="00EA6F49" w:rsidP="009764C2">
      <w:pPr>
        <w:pStyle w:val="Odlomakpopisa"/>
        <w:spacing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EA6F4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Temeljem Dopusnica resornog ministarstva, nastava na Veleučilištu izvodi se na sljedećim</w:t>
      </w:r>
      <w:r w:rsidRPr="00EA6F4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br/>
        <w:t xml:space="preserve">studijima: </w:t>
      </w:r>
      <w:r w:rsidRPr="00EA6F49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hr-HR"/>
        </w:rPr>
        <w:t xml:space="preserve">Poljoprivreda krša </w:t>
      </w:r>
      <w:r w:rsidRPr="00EA6F4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(</w:t>
      </w:r>
      <w:r w:rsidRPr="00EA6F49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hr-HR"/>
        </w:rPr>
        <w:t xml:space="preserve">Biljna proizvodnja </w:t>
      </w:r>
      <w:r w:rsidRPr="00EA6F4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i </w:t>
      </w:r>
      <w:r w:rsidRPr="00EA6F49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hr-HR"/>
        </w:rPr>
        <w:t>Stočarstvo krša</w:t>
      </w:r>
      <w:r w:rsidRPr="00EA6F4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), </w:t>
      </w:r>
      <w:r w:rsidRPr="00EA6F49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hr-HR"/>
        </w:rPr>
        <w:t>Prehrambena</w:t>
      </w:r>
      <w:r w:rsidRPr="00EA6F49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hr-HR"/>
        </w:rPr>
        <w:br/>
        <w:t>Tehnologija</w:t>
      </w:r>
      <w:r w:rsidRPr="00EA6F4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, </w:t>
      </w:r>
      <w:r w:rsidRPr="00EA6F49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hr-HR"/>
        </w:rPr>
        <w:t xml:space="preserve">Trgovinsko poslovanje s poduzetništvom </w:t>
      </w:r>
      <w:r w:rsidRPr="00EA6F4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(dodiplomski, trogodišnji studiji,</w:t>
      </w:r>
      <w:r w:rsidRPr="00EA6F4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br/>
        <w:t xml:space="preserve">smjerovi: </w:t>
      </w:r>
      <w:r w:rsidRPr="00EA6F49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hr-HR"/>
        </w:rPr>
        <w:t xml:space="preserve">Trgovinsko poslovanje </w:t>
      </w:r>
      <w:r w:rsidRPr="00EA6F4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i </w:t>
      </w:r>
      <w:r w:rsidRPr="00EA6F49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hr-HR"/>
        </w:rPr>
        <w:t>Malo poduzetništvo</w:t>
      </w:r>
      <w:r w:rsidRPr="00EA6F4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) te specijalistički studij </w:t>
      </w:r>
      <w:r w:rsidRPr="00EA6F49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hr-HR"/>
        </w:rPr>
        <w:t>Ekonomski i</w:t>
      </w:r>
      <w:r w:rsidRPr="00EA6F49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hr-HR"/>
        </w:rPr>
        <w:br/>
        <w:t>normativni okvir poduzetništva</w:t>
      </w:r>
      <w:r w:rsidRPr="00EA6F4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.</w:t>
      </w:r>
    </w:p>
    <w:p w:rsidR="00F0153F" w:rsidRPr="00AE6AEC" w:rsidRDefault="00F0153F" w:rsidP="009764C2">
      <w:pPr>
        <w:spacing w:after="0" w:line="360" w:lineRule="auto"/>
        <w:jc w:val="both"/>
        <w:rPr>
          <w:rStyle w:val="fontstyle01"/>
          <w:sz w:val="22"/>
          <w:szCs w:val="22"/>
        </w:rPr>
      </w:pPr>
      <w:r w:rsidRPr="00AE6AEC">
        <w:rPr>
          <w:rStyle w:val="fontstyle01"/>
        </w:rPr>
        <w:t>Uredbom o osnivanju (</w:t>
      </w:r>
      <w:r w:rsidRPr="00AE6AEC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NN br. 73/05)</w:t>
      </w:r>
      <w:r w:rsidRPr="00AE6AEC">
        <w:rPr>
          <w:rStyle w:val="fontstyle01"/>
        </w:rPr>
        <w:t>, definirane su slijedeće osnovne djelatnosti Veleučilišta:</w:t>
      </w:r>
    </w:p>
    <w:p w:rsidR="008D591F" w:rsidRPr="008D591F" w:rsidRDefault="00F0153F" w:rsidP="009764C2">
      <w:pPr>
        <w:pStyle w:val="Odlomakpopisa"/>
        <w:numPr>
          <w:ilvl w:val="0"/>
          <w:numId w:val="49"/>
        </w:numPr>
        <w:spacing w:after="0" w:line="360" w:lineRule="auto"/>
        <w:jc w:val="both"/>
        <w:rPr>
          <w:rStyle w:val="fontstyle01"/>
          <w:sz w:val="22"/>
          <w:szCs w:val="22"/>
        </w:rPr>
      </w:pPr>
      <w:r w:rsidRPr="00AE6AEC">
        <w:rPr>
          <w:rStyle w:val="fontstyle01"/>
        </w:rPr>
        <w:t>ustrojavanje i izvođenje preddiplomskih stručnih studija i specijalističkih</w:t>
      </w:r>
      <w:r w:rsidRPr="008D591F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>diplomskih stručnih studija sukladno Zakonu i Statutu Veleučilišta;</w:t>
      </w:r>
    </w:p>
    <w:p w:rsidR="008D591F" w:rsidRPr="008D591F" w:rsidRDefault="00F0153F" w:rsidP="009764C2">
      <w:pPr>
        <w:pStyle w:val="Odlomakpopisa"/>
        <w:numPr>
          <w:ilvl w:val="0"/>
          <w:numId w:val="49"/>
        </w:numPr>
        <w:spacing w:after="0" w:line="360" w:lineRule="auto"/>
        <w:jc w:val="both"/>
        <w:rPr>
          <w:rStyle w:val="fontstyle01"/>
          <w:sz w:val="22"/>
          <w:szCs w:val="22"/>
        </w:rPr>
      </w:pPr>
      <w:r w:rsidRPr="00AE6AEC">
        <w:rPr>
          <w:rStyle w:val="fontstyle01"/>
        </w:rPr>
        <w:lastRenderedPageBreak/>
        <w:t>obavljanje visokostručnog razvojnog i istraživačkog rada te znanstvenog rada, uz</w:t>
      </w:r>
      <w:r w:rsidRPr="008D591F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>uvjete prema posebnim propisima;</w:t>
      </w:r>
    </w:p>
    <w:p w:rsidR="008D591F" w:rsidRPr="008D591F" w:rsidRDefault="00F0153F" w:rsidP="009764C2">
      <w:pPr>
        <w:pStyle w:val="Odlomakpopisa"/>
        <w:numPr>
          <w:ilvl w:val="0"/>
          <w:numId w:val="49"/>
        </w:numPr>
        <w:spacing w:after="0" w:line="360" w:lineRule="auto"/>
        <w:jc w:val="both"/>
        <w:rPr>
          <w:rStyle w:val="fontstyle01"/>
          <w:sz w:val="22"/>
          <w:szCs w:val="22"/>
        </w:rPr>
      </w:pPr>
      <w:r w:rsidRPr="00AE6AEC">
        <w:rPr>
          <w:rStyle w:val="fontstyle01"/>
        </w:rPr>
        <w:t>ustrojavanje i izvođenje obrazovnih programa koji se ne smatraju studijem u</w:t>
      </w:r>
      <w:r w:rsidRPr="008D591F">
        <w:rPr>
          <w:rFonts w:ascii="Times New Roman" w:hAnsi="Times New Roman"/>
          <w:color w:val="000000"/>
        </w:rPr>
        <w:br/>
      </w:r>
      <w:r w:rsidRPr="00AE6AEC">
        <w:rPr>
          <w:rStyle w:val="fontstyle01"/>
        </w:rPr>
        <w:t>smislu Zakona te se temelje na načelima cjeloživotnog učenja;</w:t>
      </w:r>
    </w:p>
    <w:p w:rsidR="00F0153F" w:rsidRPr="008D591F" w:rsidRDefault="00F0153F" w:rsidP="009764C2">
      <w:pPr>
        <w:pStyle w:val="Odlomakpopisa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/>
          <w:color w:val="000000"/>
        </w:rPr>
      </w:pPr>
      <w:r w:rsidRPr="00AE6AEC">
        <w:rPr>
          <w:rStyle w:val="fontstyle01"/>
        </w:rPr>
        <w:t>izdavačka, bibliotečna i informatička djelatnost vezana za temeljnu djelatnost.</w:t>
      </w:r>
    </w:p>
    <w:p w:rsidR="00F0153F" w:rsidRPr="00AE6AEC" w:rsidRDefault="00F0153F" w:rsidP="009764C2">
      <w:pPr>
        <w:pStyle w:val="Odlomakpopisa"/>
        <w:spacing w:line="360" w:lineRule="auto"/>
        <w:ind w:left="0"/>
        <w:jc w:val="both"/>
        <w:rPr>
          <w:rStyle w:val="fontstyle01"/>
        </w:rPr>
      </w:pPr>
      <w:r w:rsidRPr="00AE6AEC">
        <w:rPr>
          <w:rStyle w:val="fontstyle01"/>
        </w:rPr>
        <w:t xml:space="preserve">Temeljna zadaća Veleučilišta u Kninu je </w:t>
      </w:r>
      <w:r w:rsidR="00DD634C">
        <w:rPr>
          <w:rStyle w:val="fontstyle01"/>
        </w:rPr>
        <w:t xml:space="preserve">obrazovanje kompetentnih </w:t>
      </w:r>
      <w:r w:rsidRPr="00AE6AEC">
        <w:rPr>
          <w:rStyle w:val="fontstyle01"/>
        </w:rPr>
        <w:t>stručnjaka</w:t>
      </w:r>
      <w:r w:rsidR="00DD634C">
        <w:rPr>
          <w:rStyle w:val="fontstyle01"/>
        </w:rPr>
        <w:t>/ prvostupnika</w:t>
      </w:r>
      <w:r w:rsidR="006406A3">
        <w:rPr>
          <w:rFonts w:ascii="Times New Roman" w:hAnsi="Times New Roman"/>
          <w:color w:val="000000"/>
        </w:rPr>
        <w:t xml:space="preserve"> </w:t>
      </w:r>
      <w:r w:rsidR="00DD634C">
        <w:rPr>
          <w:rFonts w:ascii="Times New Roman" w:hAnsi="Times New Roman"/>
          <w:color w:val="000000"/>
        </w:rPr>
        <w:t xml:space="preserve">iz područja poljoprivrede krša, prehrambene tehnologije i trgovinskog poslovanja s poduzetništvom te stručnih specijalista ekonomije </w:t>
      </w:r>
      <w:r w:rsidR="00DD634C">
        <w:rPr>
          <w:rStyle w:val="fontstyle01"/>
        </w:rPr>
        <w:t xml:space="preserve">spremnih za suočavanje s izazovima suvremenog tržišta rada. </w:t>
      </w:r>
      <w:r w:rsidRPr="00AE6AEC">
        <w:rPr>
          <w:rStyle w:val="fontstyle01"/>
        </w:rPr>
        <w:t>U tu svrhu studijski programi sadržajno</w:t>
      </w:r>
      <w:r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>obuhvaćaju teorijska i primijenjena znanja, uključujući i praksu u odgovarajućim radnim</w:t>
      </w:r>
      <w:r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>sr</w:t>
      </w:r>
      <w:r w:rsidR="00683628">
        <w:rPr>
          <w:rStyle w:val="fontstyle01"/>
        </w:rPr>
        <w:t>edinama, ovisno o području struke</w:t>
      </w:r>
      <w:r w:rsidRPr="00AE6AEC">
        <w:rPr>
          <w:rStyle w:val="fontstyle01"/>
        </w:rPr>
        <w:t>. Preddiplomski</w:t>
      </w:r>
      <w:r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>stručni studiji traju tri godine i njihovim se završetkom stječe 180 ECTS bodova.</w:t>
      </w:r>
      <w:r w:rsidRPr="00AE6AEC">
        <w:rPr>
          <w:rFonts w:ascii="Times New Roman" w:hAnsi="Times New Roman"/>
        </w:rPr>
        <w:t xml:space="preserve"> </w:t>
      </w:r>
      <w:r w:rsidRPr="00AE6AEC">
        <w:rPr>
          <w:rStyle w:val="fontstyle01"/>
        </w:rPr>
        <w:t xml:space="preserve">Specijalistički diplomski stručni studij </w:t>
      </w:r>
      <w:r w:rsidRPr="00AE6AEC">
        <w:rPr>
          <w:rStyle w:val="fontstyle01"/>
          <w:i/>
        </w:rPr>
        <w:t>Ekonomski i normativni okvir poduzetništva</w:t>
      </w:r>
      <w:r w:rsidRPr="00AE6AEC">
        <w:rPr>
          <w:rStyle w:val="fontstyle01"/>
        </w:rPr>
        <w:t xml:space="preserve"> traje</w:t>
      </w:r>
      <w:r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 xml:space="preserve">dvije godine i njegovim se završetkom stječe 120 ECTS bodova. </w:t>
      </w:r>
    </w:p>
    <w:p w:rsidR="00F0153F" w:rsidRPr="00AE6AEC" w:rsidRDefault="00275FF3" w:rsidP="009764C2">
      <w:pPr>
        <w:pStyle w:val="Odlomakpopisa"/>
        <w:spacing w:line="360" w:lineRule="auto"/>
        <w:ind w:left="360"/>
        <w:jc w:val="both"/>
        <w:rPr>
          <w:rFonts w:ascii="Times New Roman" w:hAnsi="Times New Roman"/>
          <w:noProof/>
          <w:lang w:eastAsia="hr-HR"/>
        </w:rPr>
      </w:pPr>
      <w:r w:rsidRPr="008E1996">
        <w:rPr>
          <w:rFonts w:ascii="Times New Roman" w:hAnsi="Times New Roman"/>
          <w:noProof/>
          <w:lang w:eastAsia="hr-HR"/>
        </w:rPr>
        <w:drawing>
          <wp:inline distT="0" distB="0" distL="0" distR="0">
            <wp:extent cx="5756910" cy="2894330"/>
            <wp:effectExtent l="0" t="0" r="0" b="0"/>
            <wp:docPr id="1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53F" w:rsidRPr="00AE6AEC" w:rsidRDefault="0091175F" w:rsidP="009764C2">
      <w:pPr>
        <w:pStyle w:val="Odlomakpopisa"/>
        <w:spacing w:line="360" w:lineRule="auto"/>
        <w:ind w:left="360"/>
        <w:jc w:val="both"/>
        <w:rPr>
          <w:rFonts w:ascii="Times New Roman" w:hAnsi="Times New Roman"/>
          <w:noProof/>
          <w:sz w:val="20"/>
          <w:szCs w:val="20"/>
          <w:lang w:eastAsia="hr-HR"/>
        </w:rPr>
      </w:pPr>
      <w:r>
        <w:rPr>
          <w:rFonts w:ascii="Times New Roman" w:hAnsi="Times New Roman"/>
          <w:noProof/>
          <w:sz w:val="20"/>
          <w:szCs w:val="20"/>
          <w:lang w:eastAsia="hr-HR"/>
        </w:rPr>
        <w:t>Tabli</w:t>
      </w:r>
      <w:r w:rsidR="00250B5E">
        <w:rPr>
          <w:rFonts w:ascii="Times New Roman" w:hAnsi="Times New Roman"/>
          <w:noProof/>
          <w:sz w:val="20"/>
          <w:szCs w:val="20"/>
          <w:lang w:eastAsia="hr-HR"/>
        </w:rPr>
        <w:t>ca 17</w:t>
      </w:r>
      <w:r w:rsidR="00F0153F" w:rsidRPr="00AE6AEC">
        <w:rPr>
          <w:rFonts w:ascii="Times New Roman" w:hAnsi="Times New Roman"/>
          <w:noProof/>
          <w:sz w:val="20"/>
          <w:szCs w:val="20"/>
          <w:lang w:eastAsia="hr-HR"/>
        </w:rPr>
        <w:t>: Prikaz studijskih programa Veleučilišta</w:t>
      </w:r>
      <w:r>
        <w:rPr>
          <w:rFonts w:ascii="Times New Roman" w:hAnsi="Times New Roman"/>
          <w:noProof/>
          <w:sz w:val="20"/>
          <w:szCs w:val="20"/>
          <w:lang w:eastAsia="hr-HR"/>
        </w:rPr>
        <w:t>. Izvor: vlastita izrada</w:t>
      </w:r>
    </w:p>
    <w:p w:rsidR="00F0153F" w:rsidRPr="00AE6AEC" w:rsidRDefault="00F0153F" w:rsidP="009764C2">
      <w:pPr>
        <w:pStyle w:val="Odlomakpopisa"/>
        <w:spacing w:line="360" w:lineRule="auto"/>
        <w:ind w:left="0"/>
        <w:jc w:val="both"/>
        <w:rPr>
          <w:rFonts w:ascii="Times New Roman" w:hAnsi="Times New Roman"/>
          <w:noProof/>
          <w:sz w:val="20"/>
          <w:szCs w:val="20"/>
          <w:lang w:eastAsia="hr-HR"/>
        </w:rPr>
      </w:pPr>
      <w:r w:rsidRPr="00AE6AEC">
        <w:rPr>
          <w:rStyle w:val="fontstyle01"/>
        </w:rPr>
        <w:t>Studiji su usklađeni s</w:t>
      </w:r>
      <w:r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  <w:i/>
        </w:rPr>
        <w:t>Bolonjskom deklaracijom</w:t>
      </w:r>
      <w:r w:rsidRPr="00AE6AEC">
        <w:rPr>
          <w:rStyle w:val="fontstyle01"/>
        </w:rPr>
        <w:t>, što znači da omogućuju mobilnost studenta Veleučilišta</w:t>
      </w:r>
      <w:r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 xml:space="preserve">na druga visoka učilišta u zemljama potpisnicama </w:t>
      </w:r>
      <w:r w:rsidRPr="00AE6AEC">
        <w:rPr>
          <w:rStyle w:val="fontstyle01"/>
          <w:i/>
        </w:rPr>
        <w:t>Bolonjske</w:t>
      </w:r>
      <w:r w:rsidRPr="00AE6AEC">
        <w:rPr>
          <w:rFonts w:ascii="Times New Roman" w:hAnsi="Times New Roman"/>
          <w:i/>
          <w:color w:val="000000"/>
        </w:rPr>
        <w:t xml:space="preserve"> </w:t>
      </w:r>
      <w:r w:rsidRPr="00AE6AEC">
        <w:rPr>
          <w:rStyle w:val="fontstyle01"/>
          <w:i/>
        </w:rPr>
        <w:t>deklaracije</w:t>
      </w:r>
      <w:r w:rsidRPr="00AE6AEC">
        <w:rPr>
          <w:rStyle w:val="fontstyle01"/>
        </w:rPr>
        <w:t xml:space="preserve"> i obrnuto. Završetkom preddiplomskih stručnih studija studenti mogu</w:t>
      </w:r>
      <w:r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>nastaviti studij na specijalističkim diplomskim stručnim studijima prema utvrđenim</w:t>
      </w:r>
      <w:r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>načinima prijenosa ECTS bodova.</w:t>
      </w:r>
    </w:p>
    <w:p w:rsidR="00F0153F" w:rsidRPr="00AE6AEC" w:rsidRDefault="00F0153F" w:rsidP="009764C2">
      <w:pPr>
        <w:pStyle w:val="Odlomakpopisa"/>
        <w:spacing w:line="360" w:lineRule="auto"/>
        <w:ind w:left="0"/>
        <w:jc w:val="both"/>
        <w:rPr>
          <w:rStyle w:val="fontstyle01"/>
        </w:rPr>
      </w:pPr>
      <w:r w:rsidRPr="00AE6AEC">
        <w:rPr>
          <w:rStyle w:val="fontstyle01"/>
        </w:rPr>
        <w:t xml:space="preserve">Posebno organizirani odjel s atributima tehnološkog parka Veleučilišta je </w:t>
      </w:r>
      <w:r w:rsidRPr="00AE6AEC">
        <w:rPr>
          <w:rStyle w:val="fontstyle01"/>
          <w:b/>
          <w:i/>
        </w:rPr>
        <w:t xml:space="preserve">Inovacijsko središte, </w:t>
      </w:r>
      <w:r w:rsidRPr="00AE6AEC">
        <w:rPr>
          <w:rStyle w:val="fontstyle01"/>
        </w:rPr>
        <w:t xml:space="preserve">zamišljen kao tehnološki park za istraživačke i inovativne projekte zaposlenika i studenata te praktični i eksperimentalni rad studenata. </w:t>
      </w:r>
    </w:p>
    <w:p w:rsidR="00F0153F" w:rsidRPr="00AE6AEC" w:rsidRDefault="00275FF3" w:rsidP="00EC3B8A">
      <w:pPr>
        <w:pStyle w:val="Odlomakpopisa"/>
        <w:spacing w:line="360" w:lineRule="auto"/>
        <w:ind w:left="0"/>
        <w:jc w:val="center"/>
        <w:rPr>
          <w:rFonts w:ascii="Times New Roman" w:hAnsi="Times New Roman"/>
          <w:noProof/>
        </w:rPr>
      </w:pPr>
      <w:r w:rsidRPr="008E1996">
        <w:rPr>
          <w:rFonts w:ascii="Times New Roman" w:hAnsi="Times New Roman"/>
          <w:noProof/>
          <w:lang w:eastAsia="hr-HR"/>
        </w:rPr>
        <w:lastRenderedPageBreak/>
        <w:drawing>
          <wp:inline distT="0" distB="0" distL="0" distR="0">
            <wp:extent cx="3745230" cy="2385695"/>
            <wp:effectExtent l="0" t="0" r="0" b="0"/>
            <wp:docPr id="17" name="Slika 1" descr="C:\Users\Korisnik\AppData\Local\Temp\I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:\Users\Korisnik\AppData\Local\Temp\IS 2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53F" w:rsidRPr="00AE6AEC" w:rsidRDefault="00855E5E" w:rsidP="009764C2">
      <w:pPr>
        <w:pStyle w:val="Odlomakpopisa"/>
        <w:spacing w:line="360" w:lineRule="auto"/>
        <w:ind w:left="360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>Slika 3</w:t>
      </w:r>
      <w:r w:rsidR="00F0153F" w:rsidRPr="00AE6AEC">
        <w:rPr>
          <w:rFonts w:ascii="Times New Roman" w:hAnsi="Times New Roman"/>
          <w:noProof/>
          <w:sz w:val="20"/>
          <w:szCs w:val="20"/>
        </w:rPr>
        <w:t xml:space="preserve">: Prikaz </w:t>
      </w:r>
      <w:r w:rsidR="00F0153F" w:rsidRPr="00855E5E">
        <w:rPr>
          <w:rFonts w:ascii="Times New Roman" w:hAnsi="Times New Roman"/>
          <w:i/>
          <w:noProof/>
          <w:sz w:val="20"/>
          <w:szCs w:val="20"/>
        </w:rPr>
        <w:t>Inovacijskog središta</w:t>
      </w:r>
      <w:r w:rsidR="00B64520">
        <w:rPr>
          <w:rFonts w:ascii="Times New Roman" w:hAnsi="Times New Roman"/>
          <w:i/>
          <w:noProof/>
          <w:sz w:val="20"/>
          <w:szCs w:val="20"/>
        </w:rPr>
        <w:t xml:space="preserve">, </w:t>
      </w:r>
      <w:r w:rsidR="00B64520">
        <w:rPr>
          <w:rFonts w:ascii="Times New Roman" w:hAnsi="Times New Roman"/>
          <w:noProof/>
          <w:sz w:val="20"/>
          <w:szCs w:val="20"/>
        </w:rPr>
        <w:t>Idejni arhitektonski projekt</w:t>
      </w:r>
      <w:r>
        <w:rPr>
          <w:rFonts w:ascii="Times New Roman" w:hAnsi="Times New Roman"/>
          <w:noProof/>
          <w:sz w:val="20"/>
          <w:szCs w:val="20"/>
        </w:rPr>
        <w:t>. Izvor:</w:t>
      </w:r>
      <w:r w:rsidR="00B64520">
        <w:rPr>
          <w:rFonts w:ascii="Times New Roman" w:hAnsi="Times New Roman"/>
          <w:noProof/>
          <w:sz w:val="20"/>
          <w:szCs w:val="20"/>
        </w:rPr>
        <w:t xml:space="preserve"> APA d.o.o</w:t>
      </w:r>
      <w:r>
        <w:rPr>
          <w:rFonts w:ascii="Times New Roman" w:hAnsi="Times New Roman"/>
          <w:noProof/>
          <w:sz w:val="20"/>
          <w:szCs w:val="20"/>
        </w:rPr>
        <w:t>.</w:t>
      </w:r>
      <w:r w:rsidR="00B64520">
        <w:rPr>
          <w:rFonts w:ascii="Times New Roman" w:hAnsi="Times New Roman"/>
          <w:noProof/>
          <w:sz w:val="20"/>
          <w:szCs w:val="20"/>
        </w:rPr>
        <w:t>, Zadar (2010.)</w:t>
      </w:r>
    </w:p>
    <w:p w:rsidR="00F0153F" w:rsidRPr="00AE6AEC" w:rsidRDefault="00F0153F" w:rsidP="009764C2">
      <w:pPr>
        <w:pStyle w:val="Odlomakpopisa"/>
        <w:spacing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95FF3" w:rsidRPr="00AE6AEC" w:rsidRDefault="00256A66" w:rsidP="000C183B">
      <w:pPr>
        <w:pStyle w:val="Naslov2"/>
      </w:pPr>
      <w:bookmarkStart w:id="10" w:name="_Toc30681599"/>
      <w:r w:rsidRPr="00AE6AEC">
        <w:t>Prostorni i položajni potencijali Šibensko-kninske županije i Grada Knina</w:t>
      </w:r>
      <w:bookmarkEnd w:id="10"/>
    </w:p>
    <w:p w:rsidR="00E95FF3" w:rsidRPr="00AE6AEC" w:rsidRDefault="00E95FF3" w:rsidP="009764C2">
      <w:pPr>
        <w:spacing w:line="360" w:lineRule="auto"/>
        <w:jc w:val="both"/>
        <w:rPr>
          <w:rFonts w:ascii="Times New Roman" w:hAnsi="Times New Roman"/>
          <w:color w:val="000000"/>
        </w:rPr>
      </w:pPr>
      <w:r w:rsidRPr="00AE6AEC">
        <w:rPr>
          <w:rFonts w:ascii="Times New Roman" w:hAnsi="Times New Roman"/>
          <w:color w:val="000000"/>
        </w:rPr>
        <w:t>Ukupna površina Šibensko-kninske županije iznosi 5.670 km</w:t>
      </w:r>
      <w:r w:rsidRPr="00AE6AEC">
        <w:rPr>
          <w:rFonts w:ascii="Times New Roman" w:hAnsi="Times New Roman"/>
          <w:color w:val="000000"/>
          <w:sz w:val="14"/>
          <w:szCs w:val="14"/>
        </w:rPr>
        <w:t xml:space="preserve">2 </w:t>
      </w:r>
      <w:r w:rsidRPr="00AE6AEC">
        <w:rPr>
          <w:rFonts w:ascii="Times New Roman" w:hAnsi="Times New Roman"/>
          <w:color w:val="000000"/>
        </w:rPr>
        <w:t>od čega je 2.994 km</w:t>
      </w:r>
      <w:r w:rsidRPr="00AE6AEC">
        <w:rPr>
          <w:rFonts w:ascii="Times New Roman" w:hAnsi="Times New Roman"/>
          <w:color w:val="000000"/>
          <w:sz w:val="14"/>
          <w:szCs w:val="14"/>
        </w:rPr>
        <w:t xml:space="preserve">2 </w:t>
      </w:r>
      <w:r w:rsidRPr="00AE6AEC">
        <w:rPr>
          <w:rFonts w:ascii="Times New Roman" w:hAnsi="Times New Roman"/>
          <w:color w:val="000000"/>
        </w:rPr>
        <w:t>(5,3 % kopnenog teritorija RH) kopnena, a 2.676 km</w:t>
      </w:r>
      <w:r w:rsidRPr="00AE6AEC">
        <w:rPr>
          <w:rFonts w:ascii="Times New Roman" w:hAnsi="Times New Roman"/>
          <w:color w:val="000000"/>
          <w:sz w:val="14"/>
          <w:szCs w:val="14"/>
        </w:rPr>
        <w:t xml:space="preserve">2 </w:t>
      </w:r>
      <w:r w:rsidRPr="00AE6AEC">
        <w:rPr>
          <w:rFonts w:ascii="Times New Roman" w:hAnsi="Times New Roman"/>
          <w:color w:val="000000"/>
        </w:rPr>
        <w:t>(8,6 % teritorija hrvatskog obalnog mora) morska površina  na kojoj se nalazi 285 otoka.</w:t>
      </w:r>
    </w:p>
    <w:p w:rsidR="00256A66" w:rsidRPr="00AE6AEC" w:rsidRDefault="00E95FF3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E6AEC">
        <w:rPr>
          <w:rFonts w:ascii="Times New Roman" w:hAnsi="Times New Roman"/>
          <w:color w:val="000000"/>
        </w:rPr>
        <w:t xml:space="preserve">Administrativno-teritorijalna nadležnost Županije obuhvaća </w:t>
      </w:r>
      <w:r w:rsidR="00236A74">
        <w:rPr>
          <w:rFonts w:ascii="Times New Roman" w:hAnsi="Times New Roman"/>
          <w:color w:val="000000"/>
        </w:rPr>
        <w:t xml:space="preserve">pet gradova i petnaest općina. Njezin geografski </w:t>
      </w:r>
      <w:r w:rsidRPr="00AE6AEC">
        <w:rPr>
          <w:rFonts w:ascii="Times New Roman" w:hAnsi="Times New Roman"/>
          <w:color w:val="000000"/>
        </w:rPr>
        <w:t xml:space="preserve">i geoprometni položaj u današnjim okvirima može se opisati </w:t>
      </w:r>
      <w:r w:rsidR="00EF10B7" w:rsidRPr="00AE6AEC">
        <w:rPr>
          <w:rFonts w:ascii="Times New Roman" w:hAnsi="Times New Roman"/>
          <w:color w:val="000000"/>
        </w:rPr>
        <w:t xml:space="preserve">kao umjereno povoljan </w:t>
      </w:r>
      <w:r w:rsidRPr="00AE6AEC">
        <w:rPr>
          <w:rFonts w:ascii="Times New Roman" w:hAnsi="Times New Roman"/>
          <w:color w:val="000000"/>
        </w:rPr>
        <w:t>zahvaljujući povezanosti s drugim dijelovima zemlje cestovnim, željezničkim i</w:t>
      </w:r>
      <w:r w:rsidR="00EF10B7"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Fonts w:ascii="Times New Roman" w:hAnsi="Times New Roman"/>
          <w:color w:val="000000"/>
        </w:rPr>
        <w:t>pomorskim trasama, dok</w:t>
      </w:r>
      <w:r w:rsidR="00EF10B7"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Fonts w:ascii="Times New Roman" w:hAnsi="Times New Roman"/>
          <w:color w:val="000000"/>
        </w:rPr>
        <w:t>relativna blizina dviju međunarodnih zračnih luka omogućuje i relativno</w:t>
      </w:r>
      <w:r w:rsidR="00EF10B7"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Fonts w:ascii="Times New Roman" w:hAnsi="Times New Roman"/>
          <w:color w:val="000000"/>
        </w:rPr>
        <w:t xml:space="preserve">dobru povezanost s drugim dijelovima Europe. Glavni </w:t>
      </w:r>
      <w:r w:rsidR="00923E6B" w:rsidRPr="00AE6AEC">
        <w:rPr>
          <w:rFonts w:ascii="Times New Roman" w:hAnsi="Times New Roman"/>
          <w:color w:val="000000"/>
        </w:rPr>
        <w:t xml:space="preserve">kopneni </w:t>
      </w:r>
      <w:r w:rsidRPr="00AE6AEC">
        <w:rPr>
          <w:rFonts w:ascii="Times New Roman" w:hAnsi="Times New Roman"/>
          <w:color w:val="000000"/>
        </w:rPr>
        <w:t xml:space="preserve">prometni pravci </w:t>
      </w:r>
      <w:r w:rsidR="00923E6B" w:rsidRPr="00AE6AEC">
        <w:rPr>
          <w:rFonts w:ascii="Times New Roman" w:hAnsi="Times New Roman"/>
          <w:color w:val="000000"/>
        </w:rPr>
        <w:t>idu</w:t>
      </w:r>
      <w:r w:rsidR="00EF10B7" w:rsidRPr="00AE6AEC">
        <w:rPr>
          <w:rFonts w:ascii="Times New Roman" w:hAnsi="Times New Roman"/>
          <w:color w:val="000000"/>
        </w:rPr>
        <w:t xml:space="preserve"> </w:t>
      </w:r>
      <w:r w:rsidR="00923E6B" w:rsidRPr="00AE6AEC">
        <w:rPr>
          <w:rFonts w:ascii="Times New Roman" w:hAnsi="Times New Roman"/>
          <w:color w:val="000000"/>
        </w:rPr>
        <w:t>u smjeru</w:t>
      </w:r>
      <w:r w:rsidRPr="00AE6AEC">
        <w:rPr>
          <w:rFonts w:ascii="Times New Roman" w:hAnsi="Times New Roman"/>
          <w:color w:val="000000"/>
        </w:rPr>
        <w:t xml:space="preserve"> sjeverozapad-jugoistok </w:t>
      </w:r>
      <w:r w:rsidR="00EF10B7" w:rsidRPr="00AE6AEC">
        <w:rPr>
          <w:rFonts w:ascii="Times New Roman" w:hAnsi="Times New Roman"/>
          <w:color w:val="000000"/>
        </w:rPr>
        <w:t xml:space="preserve">neposredno </w:t>
      </w:r>
      <w:r w:rsidRPr="00AE6AEC">
        <w:rPr>
          <w:rFonts w:ascii="Times New Roman" w:hAnsi="Times New Roman"/>
          <w:color w:val="000000"/>
        </w:rPr>
        <w:t xml:space="preserve">povezujući </w:t>
      </w:r>
      <w:r w:rsidR="008A400A">
        <w:rPr>
          <w:rFonts w:ascii="Times New Roman" w:hAnsi="Times New Roman"/>
          <w:color w:val="000000"/>
        </w:rPr>
        <w:t>Šibensko-kninsku ž</w:t>
      </w:r>
      <w:r w:rsidRPr="00AE6AEC">
        <w:rPr>
          <w:rFonts w:ascii="Times New Roman" w:hAnsi="Times New Roman"/>
          <w:color w:val="000000"/>
        </w:rPr>
        <w:t>upaniju s</w:t>
      </w:r>
      <w:r w:rsidR="00923E6B" w:rsidRPr="00AE6AEC">
        <w:rPr>
          <w:rFonts w:ascii="Times New Roman" w:hAnsi="Times New Roman"/>
          <w:color w:val="000000"/>
        </w:rPr>
        <w:t>a</w:t>
      </w:r>
      <w:r w:rsidRPr="00AE6AEC">
        <w:rPr>
          <w:rFonts w:ascii="Times New Roman" w:hAnsi="Times New Roman"/>
          <w:color w:val="000000"/>
        </w:rPr>
        <w:t xml:space="preserve"> </w:t>
      </w:r>
      <w:r w:rsidR="00923E6B" w:rsidRPr="00AE6AEC">
        <w:rPr>
          <w:rFonts w:ascii="Times New Roman" w:hAnsi="Times New Roman"/>
          <w:color w:val="000000"/>
        </w:rPr>
        <w:t>susjednim</w:t>
      </w:r>
      <w:r w:rsidR="00EF10B7"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Fonts w:ascii="Times New Roman" w:hAnsi="Times New Roman"/>
          <w:color w:val="000000"/>
        </w:rPr>
        <w:t>županijama – Zadarskom i Splitsko-dalmatinskom, a posredno sa sjevernim i krajnjim južnim</w:t>
      </w:r>
      <w:r w:rsidR="00EF10B7"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Fonts w:ascii="Times New Roman" w:hAnsi="Times New Roman"/>
          <w:color w:val="000000"/>
        </w:rPr>
        <w:t>dijelovima Hrvatske.</w:t>
      </w:r>
      <w:r w:rsidR="00BB54C9" w:rsidRPr="00AE6AEC">
        <w:rPr>
          <w:rStyle w:val="Referencafusnote"/>
          <w:rFonts w:ascii="Times New Roman" w:hAnsi="Times New Roman"/>
          <w:color w:val="000000"/>
        </w:rPr>
        <w:footnoteReference w:id="13"/>
      </w:r>
      <w:r w:rsidRPr="00AE6AEC">
        <w:rPr>
          <w:rFonts w:ascii="Times New Roman" w:hAnsi="Times New Roman"/>
        </w:rPr>
        <w:t xml:space="preserve"> </w:t>
      </w:r>
      <w:r w:rsidR="00256A66" w:rsidRPr="00AE6AEC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61141E" w:rsidRPr="00AE6AEC" w:rsidRDefault="00275FF3" w:rsidP="00EC3B8A">
      <w:pPr>
        <w:spacing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8E1996">
        <w:rPr>
          <w:rFonts w:ascii="Times New Roman" w:hAnsi="Times New Roman"/>
          <w:noProof/>
          <w:lang w:eastAsia="hr-HR"/>
        </w:rPr>
        <w:lastRenderedPageBreak/>
        <w:drawing>
          <wp:inline distT="0" distB="0" distL="0" distR="0">
            <wp:extent cx="5756910" cy="412686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1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4C9" w:rsidRPr="001D4788" w:rsidRDefault="00BB54C9" w:rsidP="009764C2">
      <w:pPr>
        <w:spacing w:line="36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1D4788">
        <w:rPr>
          <w:rFonts w:ascii="Times New Roman" w:hAnsi="Times New Roman"/>
          <w:color w:val="000000"/>
          <w:sz w:val="20"/>
          <w:szCs w:val="20"/>
        </w:rPr>
        <w:t>Slika</w:t>
      </w:r>
      <w:r w:rsidR="001D4788" w:rsidRPr="001D4788">
        <w:rPr>
          <w:rFonts w:ascii="Times New Roman" w:hAnsi="Times New Roman"/>
          <w:color w:val="000000"/>
          <w:sz w:val="20"/>
          <w:szCs w:val="20"/>
        </w:rPr>
        <w:t xml:space="preserve"> 4</w:t>
      </w:r>
      <w:r w:rsidRPr="001D4788">
        <w:rPr>
          <w:rFonts w:ascii="Times New Roman" w:hAnsi="Times New Roman"/>
          <w:color w:val="000000"/>
          <w:sz w:val="20"/>
          <w:szCs w:val="20"/>
        </w:rPr>
        <w:t xml:space="preserve">: </w:t>
      </w:r>
      <w:r w:rsidRPr="001D4788">
        <w:rPr>
          <w:rStyle w:val="fontstyle01"/>
          <w:sz w:val="20"/>
          <w:szCs w:val="20"/>
        </w:rPr>
        <w:t>Administrativno-teritorijalna organizacija Šibensko-kninske županije. Izvor:</w:t>
      </w:r>
      <w:r w:rsidRPr="001D4788">
        <w:rPr>
          <w:rFonts w:ascii="Times New Roman" w:hAnsi="Times New Roman"/>
          <w:i/>
          <w:sz w:val="20"/>
          <w:szCs w:val="20"/>
        </w:rPr>
        <w:t xml:space="preserve"> Razvojna strategija Šibensko-kninske županije (2019.)</w:t>
      </w:r>
      <w:r w:rsidRPr="001D4788">
        <w:rPr>
          <w:rFonts w:ascii="Times New Roman" w:hAnsi="Times New Roman"/>
          <w:sz w:val="20"/>
          <w:szCs w:val="20"/>
        </w:rPr>
        <w:t>, Javna ustanova Razvojna agencija Šibensko-kninske županije, str.9</w:t>
      </w:r>
    </w:p>
    <w:p w:rsidR="00127C51" w:rsidRPr="00AE6AEC" w:rsidRDefault="00DC19B9" w:rsidP="009764C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E6AEC">
        <w:rPr>
          <w:rFonts w:ascii="Times New Roman" w:hAnsi="Times New Roman"/>
          <w:sz w:val="24"/>
          <w:szCs w:val="24"/>
        </w:rPr>
        <w:t xml:space="preserve">Knin je drugi grad po veličini </w:t>
      </w:r>
      <w:r w:rsidR="001F0B0C" w:rsidRPr="00AE6AEC">
        <w:rPr>
          <w:rFonts w:ascii="Times New Roman" w:hAnsi="Times New Roman"/>
          <w:sz w:val="24"/>
          <w:szCs w:val="24"/>
        </w:rPr>
        <w:t xml:space="preserve">i jedna od ukupno 20 jedinica lokalne samouprave </w:t>
      </w:r>
      <w:r w:rsidRPr="00AE6AEC">
        <w:rPr>
          <w:rFonts w:ascii="Times New Roman" w:hAnsi="Times New Roman"/>
          <w:sz w:val="24"/>
          <w:szCs w:val="24"/>
        </w:rPr>
        <w:t>u Šibensko-kninskoj županiji te obuhvaća područje ukupne površine 358,12 km², odnosno 12%  kopnenog teritorija Županije.</w:t>
      </w:r>
      <w:r w:rsidR="001F0B0C" w:rsidRPr="00AE6AEC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1F0B0C" w:rsidRPr="00AE6AEC">
        <w:rPr>
          <w:rFonts w:ascii="Times New Roman" w:hAnsi="Times New Roman"/>
          <w:sz w:val="24"/>
          <w:szCs w:val="24"/>
        </w:rPr>
        <w:t>S</w:t>
      </w:r>
      <w:r w:rsidR="0052301D" w:rsidRPr="00AE6AEC">
        <w:rPr>
          <w:rFonts w:ascii="Times New Roman" w:hAnsi="Times New Roman"/>
          <w:sz w:val="24"/>
          <w:szCs w:val="24"/>
        </w:rPr>
        <w:t xml:space="preserve">mješten </w:t>
      </w:r>
      <w:r w:rsidR="001F0B0C" w:rsidRPr="00AE6AEC">
        <w:rPr>
          <w:rFonts w:ascii="Times New Roman" w:hAnsi="Times New Roman"/>
          <w:sz w:val="24"/>
          <w:szCs w:val="24"/>
        </w:rPr>
        <w:t xml:space="preserve">je </w:t>
      </w:r>
      <w:r w:rsidR="0052301D" w:rsidRPr="00AE6AEC">
        <w:rPr>
          <w:rFonts w:ascii="Times New Roman" w:hAnsi="Times New Roman"/>
          <w:sz w:val="24"/>
          <w:szCs w:val="24"/>
        </w:rPr>
        <w:t>u sjevernom kopnenom dijelu županije na n.</w:t>
      </w:r>
      <w:r w:rsidR="001F0B0C" w:rsidRPr="00AE6AEC">
        <w:rPr>
          <w:rFonts w:ascii="Times New Roman" w:hAnsi="Times New Roman"/>
          <w:sz w:val="24"/>
          <w:szCs w:val="24"/>
        </w:rPr>
        <w:t xml:space="preserve">m. od 220 m i </w:t>
      </w:r>
      <w:r w:rsidR="0052301D" w:rsidRPr="00AE6AEC">
        <w:rPr>
          <w:rFonts w:ascii="Times New Roman" w:hAnsi="Times New Roman"/>
          <w:sz w:val="24"/>
          <w:szCs w:val="24"/>
        </w:rPr>
        <w:t>na 44°2`24`` sjeverne zemljopisne šir</w:t>
      </w:r>
      <w:r w:rsidR="001F0B0C" w:rsidRPr="00AE6AEC">
        <w:rPr>
          <w:rFonts w:ascii="Times New Roman" w:hAnsi="Times New Roman"/>
          <w:sz w:val="24"/>
          <w:szCs w:val="24"/>
        </w:rPr>
        <w:t xml:space="preserve">ine te </w:t>
      </w:r>
      <w:r w:rsidR="0052301D" w:rsidRPr="00AE6AEC">
        <w:rPr>
          <w:rFonts w:ascii="Times New Roman" w:hAnsi="Times New Roman"/>
          <w:sz w:val="24"/>
          <w:szCs w:val="24"/>
        </w:rPr>
        <w:t xml:space="preserve">16°11`35`` istočne zemljopisne dužine. </w:t>
      </w:r>
    </w:p>
    <w:p w:rsidR="00127C51" w:rsidRPr="00AE6AEC" w:rsidRDefault="00127C51" w:rsidP="009764C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E6AEC">
        <w:rPr>
          <w:rStyle w:val="fontstyle01"/>
        </w:rPr>
        <w:t>Zahvaljujući povoljnom geografskom i prometno-komunikacijskom položaju, prirodn</w:t>
      </w:r>
      <w:r w:rsidR="008826AD" w:rsidRPr="00AE6AEC">
        <w:rPr>
          <w:rStyle w:val="fontstyle01"/>
        </w:rPr>
        <w:t xml:space="preserve">oj </w:t>
      </w:r>
      <w:r w:rsidRPr="00AE6AEC">
        <w:rPr>
          <w:rStyle w:val="fontstyle01"/>
        </w:rPr>
        <w:t>poveznici mediteranskog</w:t>
      </w:r>
      <w:r w:rsidR="008826AD"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>i kontinentalnog pojasa, kao i graničnom području</w:t>
      </w:r>
      <w:r w:rsidR="008826AD" w:rsidRPr="00AE6AEC">
        <w:rPr>
          <w:rStyle w:val="fontstyle01"/>
        </w:rPr>
        <w:t xml:space="preserve"> sa susjednom </w:t>
      </w:r>
      <w:r w:rsidRPr="00AE6AEC">
        <w:rPr>
          <w:rStyle w:val="fontstyle01"/>
        </w:rPr>
        <w:t>Bosnom i</w:t>
      </w:r>
      <w:r w:rsidR="008826AD"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>Hercegovinom, geostrateški položaj Knina od iznimnog je značaja i za</w:t>
      </w:r>
      <w:r w:rsidR="008826AD"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 xml:space="preserve">Republiku Hrvatsku. </w:t>
      </w:r>
      <w:r w:rsidR="0091481F" w:rsidRPr="00AE6AEC">
        <w:rPr>
          <w:rStyle w:val="fontstyle01"/>
        </w:rPr>
        <w:t xml:space="preserve">U </w:t>
      </w:r>
      <w:r w:rsidRPr="00AE6AEC">
        <w:rPr>
          <w:rStyle w:val="fontstyle01"/>
        </w:rPr>
        <w:t>Knin</w:t>
      </w:r>
      <w:r w:rsidR="0091481F" w:rsidRPr="00AE6AEC">
        <w:rPr>
          <w:rStyle w:val="fontstyle01"/>
        </w:rPr>
        <w:t>u se križaju</w:t>
      </w:r>
      <w:r w:rsidRPr="00AE6AEC">
        <w:rPr>
          <w:rStyle w:val="fontstyle01"/>
        </w:rPr>
        <w:t xml:space="preserve"> </w:t>
      </w:r>
      <w:r w:rsidR="0091481F" w:rsidRPr="00AE6AEC">
        <w:rPr>
          <w:rStyle w:val="fontstyle01"/>
        </w:rPr>
        <w:t>cestovni pravcu</w:t>
      </w:r>
      <w:r w:rsidRPr="00AE6AEC">
        <w:rPr>
          <w:rStyle w:val="fontstyle01"/>
        </w:rPr>
        <w:t xml:space="preserve"> jadranske </w:t>
      </w:r>
      <w:r w:rsidR="0091481F" w:rsidRPr="00AE6AEC">
        <w:rPr>
          <w:rStyle w:val="fontstyle01"/>
        </w:rPr>
        <w:t xml:space="preserve">i kopnene Hrvatske te </w:t>
      </w:r>
      <w:r w:rsidR="008826AD" w:rsidRPr="00AE6AEC">
        <w:rPr>
          <w:rStyle w:val="fontstyle01"/>
        </w:rPr>
        <w:t xml:space="preserve">on predstavlja </w:t>
      </w:r>
      <w:r w:rsidR="0091481F" w:rsidRPr="00AE6AEC">
        <w:rPr>
          <w:rStyle w:val="fontstyle01"/>
        </w:rPr>
        <w:t>treće raskrižje željezničkih putova u Republici Hrvatskoj</w:t>
      </w:r>
      <w:r w:rsidR="008826AD" w:rsidRPr="00AE6AEC">
        <w:rPr>
          <w:rFonts w:ascii="Times New Roman" w:hAnsi="Times New Roman"/>
          <w:color w:val="000000"/>
        </w:rPr>
        <w:t xml:space="preserve"> </w:t>
      </w:r>
      <w:r w:rsidR="0091481F" w:rsidRPr="00AE6AEC">
        <w:rPr>
          <w:rStyle w:val="fontstyle01"/>
        </w:rPr>
        <w:t>po veličini i značaju</w:t>
      </w:r>
      <w:r w:rsidRPr="00AE6AEC">
        <w:rPr>
          <w:rStyle w:val="fontstyle01"/>
        </w:rPr>
        <w:t xml:space="preserve">. </w:t>
      </w:r>
      <w:r w:rsidR="0091481F" w:rsidRPr="00AE6AEC">
        <w:rPr>
          <w:rStyle w:val="fontstyle01"/>
        </w:rPr>
        <w:t>S</w:t>
      </w:r>
      <w:r w:rsidR="008826AD" w:rsidRPr="00AE6AEC">
        <w:rPr>
          <w:rStyle w:val="fontstyle01"/>
        </w:rPr>
        <w:t xml:space="preserve"> pomorskim i </w:t>
      </w:r>
      <w:r w:rsidR="0091481F" w:rsidRPr="00AE6AEC">
        <w:rPr>
          <w:rStyle w:val="fontstyle01"/>
        </w:rPr>
        <w:t>zračnim lukama (Split i Zadar) i</w:t>
      </w:r>
      <w:r w:rsidR="008826AD" w:rsidRPr="00AE6AEC">
        <w:rPr>
          <w:rFonts w:ascii="Times New Roman" w:hAnsi="Times New Roman"/>
          <w:color w:val="000000"/>
        </w:rPr>
        <w:t xml:space="preserve"> </w:t>
      </w:r>
      <w:r w:rsidR="0091481F" w:rsidRPr="00AE6AEC">
        <w:rPr>
          <w:rStyle w:val="fontstyle01"/>
        </w:rPr>
        <w:t>turističkim središtima: Spli</w:t>
      </w:r>
      <w:r w:rsidR="008826AD" w:rsidRPr="00AE6AEC">
        <w:rPr>
          <w:rStyle w:val="fontstyle01"/>
        </w:rPr>
        <w:t xml:space="preserve">tom (100 km), Šibenikom (56 km) </w:t>
      </w:r>
      <w:r w:rsidR="0091481F" w:rsidRPr="00AE6AEC">
        <w:rPr>
          <w:rStyle w:val="fontstyle01"/>
        </w:rPr>
        <w:t>i Zadrom (100 km) te sa</w:t>
      </w:r>
      <w:r w:rsidR="008826AD" w:rsidRPr="00AE6AEC">
        <w:rPr>
          <w:rFonts w:ascii="Times New Roman" w:hAnsi="Times New Roman"/>
          <w:color w:val="000000"/>
        </w:rPr>
        <w:t xml:space="preserve"> </w:t>
      </w:r>
      <w:r w:rsidR="0091481F" w:rsidRPr="00AE6AEC">
        <w:rPr>
          <w:rStyle w:val="fontstyle01"/>
        </w:rPr>
        <w:t>susjednom Bosnom i Hercegovinom povezan je c</w:t>
      </w:r>
      <w:r w:rsidRPr="00AE6AEC">
        <w:rPr>
          <w:rStyle w:val="fontstyle01"/>
        </w:rPr>
        <w:t>estovnom</w:t>
      </w:r>
      <w:r w:rsidR="008826AD" w:rsidRPr="00AE6AEC">
        <w:rPr>
          <w:rFonts w:ascii="Times New Roman" w:hAnsi="Times New Roman"/>
          <w:color w:val="000000"/>
        </w:rPr>
        <w:t xml:space="preserve"> </w:t>
      </w:r>
      <w:r w:rsidR="0091481F" w:rsidRPr="00AE6AEC">
        <w:rPr>
          <w:rStyle w:val="fontstyle01"/>
        </w:rPr>
        <w:t>i željezničkom mrežom</w:t>
      </w:r>
      <w:r w:rsidRPr="00AE6AEC">
        <w:rPr>
          <w:rStyle w:val="fontstyle01"/>
        </w:rPr>
        <w:t>. Najbliži spoj</w:t>
      </w:r>
      <w:r w:rsidR="0091481F" w:rsidRPr="00AE6AEC">
        <w:rPr>
          <w:rStyle w:val="fontstyle01"/>
        </w:rPr>
        <w:t>evi s autocestom su</w:t>
      </w:r>
      <w:r w:rsidRPr="00AE6AEC">
        <w:rPr>
          <w:rStyle w:val="fontstyle01"/>
        </w:rPr>
        <w:t xml:space="preserve"> kod Šibenika, udaljen</w:t>
      </w:r>
      <w:r w:rsidR="008826AD" w:rsidRPr="00AE6AEC">
        <w:rPr>
          <w:rFonts w:ascii="Times New Roman" w:hAnsi="Times New Roman"/>
          <w:color w:val="000000"/>
        </w:rPr>
        <w:t xml:space="preserve"> </w:t>
      </w:r>
      <w:r w:rsidR="0091481F" w:rsidRPr="00AE6AEC">
        <w:rPr>
          <w:rStyle w:val="fontstyle01"/>
        </w:rPr>
        <w:t>50 km, i</w:t>
      </w:r>
      <w:r w:rsidRPr="00AE6AEC">
        <w:rPr>
          <w:rStyle w:val="fontstyle01"/>
        </w:rPr>
        <w:t xml:space="preserve"> kod Svetog Roka pored Gračaca, udaljen 75 km.</w:t>
      </w:r>
      <w:r w:rsidR="008826AD" w:rsidRPr="00AE6AEC">
        <w:rPr>
          <w:rStyle w:val="Referencafusnote"/>
          <w:rFonts w:ascii="Times New Roman" w:hAnsi="Times New Roman"/>
          <w:color w:val="000000"/>
          <w:sz w:val="24"/>
          <w:szCs w:val="24"/>
        </w:rPr>
        <w:footnoteReference w:id="14"/>
      </w:r>
    </w:p>
    <w:p w:rsidR="00127C51" w:rsidRPr="00AE6AEC" w:rsidRDefault="00275FF3" w:rsidP="00EC3B8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8E1996">
        <w:rPr>
          <w:rFonts w:ascii="Times New Roman" w:hAnsi="Times New Roman"/>
          <w:noProof/>
          <w:lang w:eastAsia="hr-HR"/>
        </w:rPr>
        <w:lastRenderedPageBreak/>
        <w:drawing>
          <wp:inline distT="0" distB="0" distL="0" distR="0">
            <wp:extent cx="5764530" cy="276733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AA" w:rsidRPr="004A6403" w:rsidRDefault="00DB08AA" w:rsidP="009764C2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4A6403">
        <w:rPr>
          <w:rFonts w:ascii="Times New Roman" w:hAnsi="Times New Roman"/>
          <w:sz w:val="20"/>
          <w:szCs w:val="20"/>
        </w:rPr>
        <w:t>Slika</w:t>
      </w:r>
      <w:r w:rsidR="007E0BBA">
        <w:rPr>
          <w:rFonts w:ascii="Times New Roman" w:hAnsi="Times New Roman"/>
          <w:sz w:val="20"/>
          <w:szCs w:val="20"/>
        </w:rPr>
        <w:t xml:space="preserve"> 5</w:t>
      </w:r>
      <w:r w:rsidRPr="004A6403">
        <w:rPr>
          <w:rFonts w:ascii="Times New Roman" w:hAnsi="Times New Roman"/>
          <w:sz w:val="20"/>
          <w:szCs w:val="20"/>
        </w:rPr>
        <w:t xml:space="preserve">: </w:t>
      </w:r>
      <w:r w:rsidR="004A6403" w:rsidRPr="004A6403">
        <w:rPr>
          <w:rStyle w:val="fontstyle01"/>
          <w:sz w:val="20"/>
          <w:szCs w:val="20"/>
        </w:rPr>
        <w:t>Položaj Knina na karti Hrvatske i Županije. Izvor:</w:t>
      </w:r>
      <w:r w:rsidR="004A6403" w:rsidRPr="004A6403">
        <w:rPr>
          <w:rStyle w:val="fontstyle01"/>
          <w:i/>
          <w:sz w:val="20"/>
          <w:szCs w:val="20"/>
        </w:rPr>
        <w:t xml:space="preserve"> </w:t>
      </w:r>
      <w:r w:rsidRPr="004A6403">
        <w:rPr>
          <w:rStyle w:val="fontstyle01"/>
          <w:i/>
          <w:sz w:val="20"/>
          <w:szCs w:val="20"/>
        </w:rPr>
        <w:t>Strategija razvoja Grada Knina 2018.-2023</w:t>
      </w:r>
      <w:r w:rsidRPr="004A6403">
        <w:rPr>
          <w:rStyle w:val="fontstyle01"/>
          <w:sz w:val="20"/>
          <w:szCs w:val="20"/>
        </w:rPr>
        <w:t>. Grad Knin (2019</w:t>
      </w:r>
      <w:r w:rsidR="004A6403" w:rsidRPr="004A6403">
        <w:rPr>
          <w:rStyle w:val="fontstyle01"/>
          <w:sz w:val="20"/>
          <w:szCs w:val="20"/>
        </w:rPr>
        <w:t>:42)</w:t>
      </w:r>
      <w:r w:rsidRPr="004A6403">
        <w:rPr>
          <w:rStyle w:val="fontstyle01"/>
          <w:sz w:val="20"/>
          <w:szCs w:val="20"/>
        </w:rPr>
        <w:t xml:space="preserve"> </w:t>
      </w:r>
    </w:p>
    <w:p w:rsidR="001F4BCC" w:rsidRPr="00AE6AEC" w:rsidRDefault="001F4BCC" w:rsidP="009764C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56A66" w:rsidRPr="00AE6AEC" w:rsidRDefault="00256A66" w:rsidP="000C183B">
      <w:pPr>
        <w:pStyle w:val="Naslov2"/>
      </w:pPr>
      <w:bookmarkStart w:id="11" w:name="_Toc30681600"/>
      <w:r w:rsidRPr="00AE6AEC">
        <w:t>Demografska i gospodarska obilježja Šibensko-kninske županije i Grada Knina</w:t>
      </w:r>
      <w:bookmarkEnd w:id="11"/>
    </w:p>
    <w:p w:rsidR="003A0F67" w:rsidRPr="00264A3B" w:rsidRDefault="003A0F67" w:rsidP="000C183B">
      <w:pPr>
        <w:pStyle w:val="Odlomakpopisa"/>
        <w:spacing w:line="360" w:lineRule="auto"/>
        <w:ind w:left="0"/>
        <w:jc w:val="both"/>
        <w:rPr>
          <w:rStyle w:val="fontstyle01"/>
        </w:rPr>
      </w:pPr>
      <w:r w:rsidRPr="00264A3B">
        <w:rPr>
          <w:rStyle w:val="fontstyle01"/>
        </w:rPr>
        <w:t>Prema pokazateljima Popisa stanovništva iz 2011. na području Šibensko-kninske</w:t>
      </w:r>
      <w:r w:rsidR="000C183B">
        <w:rPr>
          <w:rStyle w:val="fontstyle01"/>
        </w:rPr>
        <w:t xml:space="preserve"> </w:t>
      </w:r>
      <w:r w:rsidRPr="00264A3B">
        <w:rPr>
          <w:rStyle w:val="fontstyle01"/>
        </w:rPr>
        <w:t>županije živjelo je ukupno 109.375 stanovnika, od čega najviše u Gradu Šibeniku</w:t>
      </w:r>
      <w:r w:rsidRPr="00264A3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64A3B">
        <w:rPr>
          <w:rStyle w:val="fontstyle01"/>
        </w:rPr>
        <w:t>(42,4 %). Najveća je koncentracija stanovništva u gradovima (74,9 %</w:t>
      </w:r>
      <w:r w:rsidRPr="00264A3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64A3B">
        <w:rPr>
          <w:rStyle w:val="fontstyle01"/>
        </w:rPr>
        <w:t>stanovništva) te u priobalnim naseljima.</w:t>
      </w:r>
    </w:p>
    <w:p w:rsidR="00937EB9" w:rsidRPr="00264A3B" w:rsidRDefault="00F700E0" w:rsidP="000C183B">
      <w:pPr>
        <w:pStyle w:val="Odlomakpopisa"/>
        <w:spacing w:line="360" w:lineRule="auto"/>
        <w:ind w:left="0"/>
        <w:jc w:val="both"/>
        <w:rPr>
          <w:rStyle w:val="fontstyle01"/>
        </w:rPr>
      </w:pPr>
      <w:r w:rsidRPr="00264A3B">
        <w:rPr>
          <w:rStyle w:val="fontstyle01"/>
        </w:rPr>
        <w:t>S prosječnom gustoćom</w:t>
      </w:r>
      <w:r w:rsidR="00937EB9" w:rsidRPr="00264A3B">
        <w:rPr>
          <w:rStyle w:val="fontstyle01"/>
        </w:rPr>
        <w:t xml:space="preserve"> naseljenosti </w:t>
      </w:r>
      <w:r w:rsidRPr="00264A3B">
        <w:rPr>
          <w:rStyle w:val="fontstyle01"/>
        </w:rPr>
        <w:t xml:space="preserve">od </w:t>
      </w:r>
      <w:r w:rsidR="00937EB9" w:rsidRPr="00264A3B">
        <w:rPr>
          <w:rStyle w:val="fontstyle01"/>
        </w:rPr>
        <w:t>tek 36,7 st./km2</w:t>
      </w:r>
      <w:r w:rsidRPr="00264A3B">
        <w:rPr>
          <w:rStyle w:val="fontstyle01"/>
        </w:rPr>
        <w:t xml:space="preserve">, </w:t>
      </w:r>
      <w:r w:rsidR="00937EB9" w:rsidRPr="00264A3B">
        <w:rPr>
          <w:rStyle w:val="fontstyle01"/>
        </w:rPr>
        <w:t xml:space="preserve"> što je upola</w:t>
      </w:r>
      <w:r w:rsidR="00937EB9" w:rsidRPr="00264A3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37EB9" w:rsidRPr="00264A3B">
        <w:rPr>
          <w:rStyle w:val="fontstyle01"/>
        </w:rPr>
        <w:t>manje od nacionalnoga prosjeka (75,7 st./km2</w:t>
      </w:r>
      <w:r w:rsidRPr="00264A3B">
        <w:rPr>
          <w:rStyle w:val="fontstyle01"/>
        </w:rPr>
        <w:t xml:space="preserve">), Šibensko-kninska županija </w:t>
      </w:r>
      <w:r w:rsidR="00937EB9" w:rsidRPr="00264A3B">
        <w:rPr>
          <w:rStyle w:val="fontstyle01"/>
        </w:rPr>
        <w:t xml:space="preserve">svrstava </w:t>
      </w:r>
      <w:r w:rsidRPr="00264A3B">
        <w:rPr>
          <w:rStyle w:val="fontstyle01"/>
        </w:rPr>
        <w:t xml:space="preserve">se </w:t>
      </w:r>
      <w:r w:rsidR="00937EB9" w:rsidRPr="00264A3B">
        <w:rPr>
          <w:rStyle w:val="fontstyle01"/>
        </w:rPr>
        <w:t>među rjeđe naseljene</w:t>
      </w:r>
      <w:r w:rsidR="00937EB9" w:rsidRPr="00264A3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37EB9" w:rsidRPr="00264A3B">
        <w:rPr>
          <w:rStyle w:val="fontstyle01"/>
        </w:rPr>
        <w:t xml:space="preserve">županije </w:t>
      </w:r>
      <w:r w:rsidRPr="00264A3B">
        <w:rPr>
          <w:rStyle w:val="fontstyle01"/>
        </w:rPr>
        <w:t>u Republici Hrvatskoj</w:t>
      </w:r>
      <w:r w:rsidR="00937EB9" w:rsidRPr="00264A3B">
        <w:rPr>
          <w:rStyle w:val="fontstyle01"/>
        </w:rPr>
        <w:t xml:space="preserve">. </w:t>
      </w:r>
      <w:r w:rsidRPr="00264A3B">
        <w:rPr>
          <w:rStyle w:val="fontstyle01"/>
        </w:rPr>
        <w:t>Osim malog broja stanovnika, j</w:t>
      </w:r>
      <w:r w:rsidR="00937EB9" w:rsidRPr="00264A3B">
        <w:rPr>
          <w:rStyle w:val="fontstyle01"/>
        </w:rPr>
        <w:t>edan od</w:t>
      </w:r>
      <w:r w:rsidR="00937EB9" w:rsidRPr="00264A3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37EB9" w:rsidRPr="00264A3B">
        <w:rPr>
          <w:rStyle w:val="fontstyle01"/>
        </w:rPr>
        <w:t>demografskih probl</w:t>
      </w:r>
      <w:r w:rsidRPr="00264A3B">
        <w:rPr>
          <w:rStyle w:val="fontstyle01"/>
        </w:rPr>
        <w:t xml:space="preserve">ema Šibensko-kninske županije, </w:t>
      </w:r>
      <w:r w:rsidR="00937EB9" w:rsidRPr="00264A3B">
        <w:rPr>
          <w:rStyle w:val="fontstyle01"/>
        </w:rPr>
        <w:t>u odnosu</w:t>
      </w:r>
      <w:r w:rsidR="00937EB9" w:rsidRPr="00264A3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37EB9" w:rsidRPr="00264A3B">
        <w:rPr>
          <w:rStyle w:val="fontstyle01"/>
        </w:rPr>
        <w:t xml:space="preserve">na </w:t>
      </w:r>
      <w:r w:rsidRPr="00264A3B">
        <w:rPr>
          <w:rStyle w:val="fontstyle01"/>
        </w:rPr>
        <w:t xml:space="preserve">njezinu </w:t>
      </w:r>
      <w:r w:rsidR="00937EB9" w:rsidRPr="00264A3B">
        <w:rPr>
          <w:rStyle w:val="fontstyle01"/>
        </w:rPr>
        <w:t>površinu</w:t>
      </w:r>
      <w:r w:rsidRPr="00264A3B">
        <w:rPr>
          <w:rStyle w:val="fontstyle01"/>
        </w:rPr>
        <w:t>, je i nejednaka raspodjela</w:t>
      </w:r>
      <w:r w:rsidR="00937EB9" w:rsidRPr="00264A3B">
        <w:rPr>
          <w:rStyle w:val="fontstyle01"/>
        </w:rPr>
        <w:t xml:space="preserve"> naseljenosti unutar županije.</w:t>
      </w:r>
    </w:p>
    <w:p w:rsidR="001F469D" w:rsidRPr="00264A3B" w:rsidRDefault="001F469D" w:rsidP="000C183B">
      <w:pPr>
        <w:pStyle w:val="Odlomakpopisa"/>
        <w:spacing w:line="360" w:lineRule="auto"/>
        <w:ind w:left="0"/>
        <w:jc w:val="both"/>
        <w:rPr>
          <w:rStyle w:val="fontstyle01"/>
        </w:rPr>
      </w:pPr>
      <w:r w:rsidRPr="00264A3B">
        <w:rPr>
          <w:rStyle w:val="fontstyle01"/>
        </w:rPr>
        <w:t>Županija ima i niske stope nataliteta (8,3 ‰) te visoke stope</w:t>
      </w:r>
      <w:r w:rsidRPr="00264A3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64A3B">
        <w:rPr>
          <w:rStyle w:val="fontstyle01"/>
        </w:rPr>
        <w:t>mortaliteta (13,6 ‰), iz čega proizlazi i negativna stopa prirodne promjene (-5,3 ‰), tj.</w:t>
      </w:r>
      <w:r w:rsidR="00A64A82" w:rsidRPr="00264A3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64A3B">
        <w:rPr>
          <w:rStyle w:val="fontstyle01"/>
        </w:rPr>
        <w:t xml:space="preserve">dolazi do </w:t>
      </w:r>
      <w:r w:rsidR="00872E08" w:rsidRPr="00264A3B">
        <w:rPr>
          <w:rStyle w:val="fontstyle01"/>
        </w:rPr>
        <w:t xml:space="preserve">kontinuiranog </w:t>
      </w:r>
      <w:r w:rsidRPr="00264A3B">
        <w:rPr>
          <w:rStyle w:val="fontstyle01"/>
        </w:rPr>
        <w:t>prirodnog pada</w:t>
      </w:r>
      <w:r w:rsidR="00A64A82" w:rsidRPr="00264A3B">
        <w:rPr>
          <w:rStyle w:val="fontstyle01"/>
        </w:rPr>
        <w:t xml:space="preserve"> broja stanovnika</w:t>
      </w:r>
      <w:r w:rsidRPr="00264A3B">
        <w:rPr>
          <w:rStyle w:val="fontstyle01"/>
        </w:rPr>
        <w:t>.</w:t>
      </w:r>
    </w:p>
    <w:p w:rsidR="009E0A26" w:rsidRPr="00264A3B" w:rsidRDefault="00791FB7" w:rsidP="000C183B">
      <w:pPr>
        <w:pStyle w:val="Odlomakpopisa"/>
        <w:spacing w:line="360" w:lineRule="auto"/>
        <w:ind w:left="0"/>
        <w:jc w:val="both"/>
        <w:rPr>
          <w:rStyle w:val="fontstyle01"/>
        </w:rPr>
      </w:pPr>
      <w:r w:rsidRPr="00264A3B">
        <w:rPr>
          <w:rStyle w:val="fontstyle01"/>
        </w:rPr>
        <w:t>Uslijed</w:t>
      </w:r>
      <w:r w:rsidR="009E0A26" w:rsidRPr="00264A3B">
        <w:rPr>
          <w:rStyle w:val="fontstyle01"/>
        </w:rPr>
        <w:t xml:space="preserve"> </w:t>
      </w:r>
      <w:r w:rsidRPr="00264A3B">
        <w:rPr>
          <w:rStyle w:val="fontstyle01"/>
        </w:rPr>
        <w:t>prirodnog</w:t>
      </w:r>
      <w:r w:rsidR="009E0A26" w:rsidRPr="00264A3B">
        <w:rPr>
          <w:rStyle w:val="fontstyle01"/>
        </w:rPr>
        <w:t xml:space="preserve"> pad</w:t>
      </w:r>
      <w:r w:rsidRPr="00264A3B">
        <w:rPr>
          <w:rStyle w:val="fontstyle01"/>
        </w:rPr>
        <w:t>a</w:t>
      </w:r>
      <w:r w:rsidR="009E0A26" w:rsidRPr="00264A3B">
        <w:rPr>
          <w:rStyle w:val="fontstyle01"/>
        </w:rPr>
        <w:t xml:space="preserve"> broja stanovnika i n</w:t>
      </w:r>
      <w:r w:rsidRPr="00264A3B">
        <w:rPr>
          <w:rStyle w:val="fontstyle01"/>
        </w:rPr>
        <w:t>egativnog</w:t>
      </w:r>
      <w:r w:rsidR="009E0A26" w:rsidRPr="00264A3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64A3B">
        <w:rPr>
          <w:rStyle w:val="fontstyle01"/>
        </w:rPr>
        <w:t>migracijskog salda, postoji mogućnost dugoročne destabilizacije</w:t>
      </w:r>
      <w:r w:rsidR="009E0A26" w:rsidRPr="00264A3B">
        <w:rPr>
          <w:rStyle w:val="fontstyle01"/>
        </w:rPr>
        <w:t xml:space="preserve"> demografsko</w:t>
      </w:r>
      <w:r w:rsidRPr="00264A3B">
        <w:rPr>
          <w:rStyle w:val="fontstyle01"/>
        </w:rPr>
        <w:t>g</w:t>
      </w:r>
      <w:r w:rsidR="009E0A26" w:rsidRPr="00264A3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64A3B">
        <w:rPr>
          <w:rStyle w:val="fontstyle01"/>
        </w:rPr>
        <w:t>stanja Ž</w:t>
      </w:r>
      <w:r w:rsidR="009E0A26" w:rsidRPr="00264A3B">
        <w:rPr>
          <w:rStyle w:val="fontstyle01"/>
        </w:rPr>
        <w:t>upanije</w:t>
      </w:r>
      <w:r w:rsidRPr="00264A3B">
        <w:rPr>
          <w:rStyle w:val="fontstyle01"/>
        </w:rPr>
        <w:t>,</w:t>
      </w:r>
      <w:r w:rsidR="009E0A26" w:rsidRPr="00264A3B">
        <w:rPr>
          <w:rStyle w:val="fontstyle01"/>
        </w:rPr>
        <w:t xml:space="preserve"> posebice </w:t>
      </w:r>
      <w:r w:rsidRPr="00264A3B">
        <w:rPr>
          <w:rStyle w:val="fontstyle01"/>
        </w:rPr>
        <w:t xml:space="preserve">govoreći o </w:t>
      </w:r>
      <w:r w:rsidR="009E0A26" w:rsidRPr="00264A3B">
        <w:rPr>
          <w:rStyle w:val="fontstyle01"/>
        </w:rPr>
        <w:t>selektivnoj emigraciji mladog, bioreproduktivnog i</w:t>
      </w:r>
      <w:r w:rsidR="009E0A26" w:rsidRPr="00264A3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E0A26" w:rsidRPr="00264A3B">
        <w:rPr>
          <w:rStyle w:val="fontstyle01"/>
        </w:rPr>
        <w:t xml:space="preserve">radno sposobnog stanovništva </w:t>
      </w:r>
      <w:r w:rsidRPr="00264A3B">
        <w:rPr>
          <w:rStyle w:val="fontstyle01"/>
        </w:rPr>
        <w:t>uključujući imigraciju</w:t>
      </w:r>
      <w:r w:rsidR="009E0A26" w:rsidRPr="00264A3B">
        <w:rPr>
          <w:rStyle w:val="fontstyle01"/>
        </w:rPr>
        <w:t xml:space="preserve"> starog stanovništva iz inozemstva.</w:t>
      </w:r>
      <w:r w:rsidR="009E0A26" w:rsidRPr="00264A3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34BF2" w:rsidRPr="00264A3B">
        <w:rPr>
          <w:rFonts w:ascii="Times New Roman" w:hAnsi="Times New Roman"/>
          <w:color w:val="000000"/>
          <w:sz w:val="24"/>
          <w:szCs w:val="24"/>
        </w:rPr>
        <w:t xml:space="preserve">Takvim kretanjima </w:t>
      </w:r>
      <w:r w:rsidR="009E0A26" w:rsidRPr="00264A3B">
        <w:rPr>
          <w:rStyle w:val="fontstyle01"/>
        </w:rPr>
        <w:t>destabilizira se i tržište rada.</w:t>
      </w:r>
    </w:p>
    <w:p w:rsidR="00646EB4" w:rsidRPr="00AE6AEC" w:rsidRDefault="00646EB4" w:rsidP="000C183B">
      <w:pPr>
        <w:pStyle w:val="Odlomakpopisa"/>
        <w:spacing w:line="360" w:lineRule="auto"/>
        <w:ind w:left="0"/>
        <w:jc w:val="both"/>
        <w:rPr>
          <w:rStyle w:val="fontstyle01"/>
        </w:rPr>
      </w:pPr>
      <w:r w:rsidRPr="00AE6AEC">
        <w:rPr>
          <w:rStyle w:val="fontstyle01"/>
        </w:rPr>
        <w:lastRenderedPageBreak/>
        <w:t xml:space="preserve">Sudeći po posljednjim dostupnim podatcima Državnog zavoda za statistiku, BDP Šibensko-kninske-županije iznosio je ukupno 850,6 mil. eura. </w:t>
      </w:r>
      <w:r w:rsidR="00277E38" w:rsidRPr="00AE6AEC">
        <w:rPr>
          <w:rStyle w:val="fontstyle01"/>
        </w:rPr>
        <w:t xml:space="preserve">Najnoviji trendovi </w:t>
      </w:r>
      <w:r w:rsidRPr="00AE6AEC">
        <w:rPr>
          <w:rStyle w:val="fontstyle01"/>
        </w:rPr>
        <w:t>ukazuju</w:t>
      </w:r>
      <w:r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 xml:space="preserve">kako, unatoč tome što još uvijek </w:t>
      </w:r>
      <w:r w:rsidR="00277E38" w:rsidRPr="00AE6AEC">
        <w:rPr>
          <w:rStyle w:val="fontstyle01"/>
        </w:rPr>
        <w:t xml:space="preserve">pripada </w:t>
      </w:r>
      <w:r w:rsidRPr="00AE6AEC">
        <w:rPr>
          <w:rStyle w:val="fontstyle01"/>
        </w:rPr>
        <w:t>županija</w:t>
      </w:r>
      <w:r w:rsidR="00277E38" w:rsidRPr="00AE6AEC">
        <w:rPr>
          <w:rStyle w:val="fontstyle01"/>
        </w:rPr>
        <w:t>ma</w:t>
      </w:r>
      <w:r w:rsidRPr="00AE6AEC">
        <w:rPr>
          <w:rStyle w:val="fontstyle01"/>
        </w:rPr>
        <w:t xml:space="preserve"> s najnižim BDP-om, Šibensko-kninska</w:t>
      </w:r>
      <w:r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>županija bilježi pozitivnije gospodarske trendove u odnosu na nacionalni i prosjek NUTS2</w:t>
      </w:r>
      <w:r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 xml:space="preserve">regija, što </w:t>
      </w:r>
      <w:r w:rsidR="00277E38" w:rsidRPr="00AE6AEC">
        <w:rPr>
          <w:rStyle w:val="fontstyle01"/>
        </w:rPr>
        <w:t xml:space="preserve">otvara mogućnost </w:t>
      </w:r>
      <w:r w:rsidRPr="00AE6AEC">
        <w:rPr>
          <w:rStyle w:val="fontstyle01"/>
        </w:rPr>
        <w:t xml:space="preserve">za daljnji porast BDP-a i </w:t>
      </w:r>
      <w:r w:rsidR="00277E38" w:rsidRPr="00AE6AEC">
        <w:rPr>
          <w:rStyle w:val="fontstyle01"/>
        </w:rPr>
        <w:t>oporavak gospodarstva</w:t>
      </w:r>
      <w:r w:rsidRPr="00AE6AEC">
        <w:rPr>
          <w:rStyle w:val="fontstyle01"/>
        </w:rPr>
        <w:t>.</w:t>
      </w:r>
    </w:p>
    <w:p w:rsidR="00662BEF" w:rsidRPr="00AE6AEC" w:rsidRDefault="00FC7F0E" w:rsidP="000C183B">
      <w:pPr>
        <w:pStyle w:val="Odlomakpopisa"/>
        <w:spacing w:line="360" w:lineRule="auto"/>
        <w:ind w:left="0"/>
        <w:jc w:val="both"/>
        <w:rPr>
          <w:rStyle w:val="fontstyle01"/>
        </w:rPr>
      </w:pPr>
      <w:r>
        <w:rPr>
          <w:rStyle w:val="fontstyle01"/>
        </w:rPr>
        <w:t xml:space="preserve">Prema </w:t>
      </w:r>
      <w:r w:rsidRPr="00FC7F0E">
        <w:rPr>
          <w:rStyle w:val="fontstyle01"/>
          <w:i/>
        </w:rPr>
        <w:t>R</w:t>
      </w:r>
      <w:r w:rsidR="0013264F" w:rsidRPr="00FC7F0E">
        <w:rPr>
          <w:rStyle w:val="fontstyle01"/>
          <w:i/>
        </w:rPr>
        <w:t>egionalnom indeksu konkurentnosti</w:t>
      </w:r>
      <w:r w:rsidR="0013264F" w:rsidRPr="00AE6AEC">
        <w:rPr>
          <w:rStyle w:val="fontstyle01"/>
        </w:rPr>
        <w:t xml:space="preserve"> iz 2013. g., Šibensko-kninska županija spada među slabije</w:t>
      </w:r>
      <w:r w:rsidR="0013264F" w:rsidRPr="00AE6AEC">
        <w:rPr>
          <w:rFonts w:ascii="Times New Roman" w:hAnsi="Times New Roman"/>
          <w:color w:val="000000"/>
        </w:rPr>
        <w:t xml:space="preserve"> </w:t>
      </w:r>
      <w:r w:rsidR="0013264F" w:rsidRPr="00AE6AEC">
        <w:rPr>
          <w:rStyle w:val="fontstyle01"/>
        </w:rPr>
        <w:t>konkurentne županije, posebice zbog ograničavajućih čimbenika poput poslovne infrastrukture, osnovne infrastrukture i javnog sektora,</w:t>
      </w:r>
      <w:r w:rsidR="0013264F" w:rsidRPr="00AE6AEC">
        <w:rPr>
          <w:rFonts w:ascii="Times New Roman" w:hAnsi="Times New Roman"/>
          <w:color w:val="000000"/>
        </w:rPr>
        <w:t xml:space="preserve"> </w:t>
      </w:r>
      <w:r w:rsidR="0013264F" w:rsidRPr="00AE6AEC">
        <w:rPr>
          <w:rStyle w:val="fontstyle01"/>
        </w:rPr>
        <w:t>demografskih i z</w:t>
      </w:r>
      <w:r w:rsidR="007018C4" w:rsidRPr="00AE6AEC">
        <w:rPr>
          <w:rStyle w:val="fontstyle01"/>
        </w:rPr>
        <w:t>dravstvenih pokazatelja, kulture</w:t>
      </w:r>
      <w:r w:rsidR="0013264F" w:rsidRPr="00AE6AEC">
        <w:rPr>
          <w:rStyle w:val="fontstyle01"/>
        </w:rPr>
        <w:t>, inve</w:t>
      </w:r>
      <w:r w:rsidR="007018C4" w:rsidRPr="00AE6AEC">
        <w:rPr>
          <w:rStyle w:val="fontstyle01"/>
        </w:rPr>
        <w:t>sticija i poduzetničke dinamike</w:t>
      </w:r>
      <w:r w:rsidR="0013264F" w:rsidRPr="00AE6AEC">
        <w:rPr>
          <w:rStyle w:val="fontstyle01"/>
        </w:rPr>
        <w:t>.</w:t>
      </w:r>
    </w:p>
    <w:p w:rsidR="007B27F7" w:rsidRPr="00AE6AEC" w:rsidRDefault="00861C07" w:rsidP="000C183B">
      <w:pPr>
        <w:pStyle w:val="Odlomakpopisa"/>
        <w:spacing w:line="360" w:lineRule="auto"/>
        <w:ind w:left="0"/>
        <w:jc w:val="both"/>
        <w:rPr>
          <w:rStyle w:val="fontstyle01"/>
        </w:rPr>
      </w:pPr>
      <w:r w:rsidRPr="00AE6AEC">
        <w:rPr>
          <w:rStyle w:val="fontstyle01"/>
        </w:rPr>
        <w:t>Kontekst zapošljavanja odlikuje se</w:t>
      </w:r>
      <w:r w:rsidR="00662BEF"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 xml:space="preserve">negativnim trendovima </w:t>
      </w:r>
      <w:r w:rsidR="009D2071" w:rsidRPr="00AE6AEC">
        <w:rPr>
          <w:rStyle w:val="fontstyle01"/>
        </w:rPr>
        <w:t xml:space="preserve">u svim kategorijama zaposlenja. </w:t>
      </w:r>
      <w:r w:rsidR="00662BEF" w:rsidRPr="00AE6AEC">
        <w:rPr>
          <w:rStyle w:val="fontstyle01"/>
        </w:rPr>
        <w:t>Sukladno podatcima HZMO-a, u</w:t>
      </w:r>
      <w:r w:rsidRPr="00AE6AEC">
        <w:rPr>
          <w:rStyle w:val="fontstyle01"/>
        </w:rPr>
        <w:t xml:space="preserve"> razdoblju 2010.-2015. g. </w:t>
      </w:r>
      <w:r w:rsidR="00662BEF" w:rsidRPr="00AE6AEC">
        <w:rPr>
          <w:rStyle w:val="fontstyle01"/>
        </w:rPr>
        <w:t>u</w:t>
      </w:r>
      <w:r w:rsidR="009D2071" w:rsidRPr="00AE6AEC">
        <w:rPr>
          <w:rFonts w:ascii="Times New Roman" w:hAnsi="Times New Roman"/>
          <w:color w:val="000000"/>
        </w:rPr>
        <w:t xml:space="preserve"> </w:t>
      </w:r>
      <w:r w:rsidR="00662BEF" w:rsidRPr="00AE6AEC">
        <w:rPr>
          <w:rStyle w:val="fontstyle01"/>
        </w:rPr>
        <w:t xml:space="preserve">djelatnosti prerađivačke industrije (15,1 %) radio je </w:t>
      </w:r>
      <w:r w:rsidRPr="00AE6AEC">
        <w:rPr>
          <w:rStyle w:val="fontstyle01"/>
        </w:rPr>
        <w:t>prosječno najveći broj zaposlenih osoba</w:t>
      </w:r>
      <w:r w:rsidR="00662BEF" w:rsidRPr="00AE6AEC">
        <w:rPr>
          <w:rStyle w:val="fontstyle01"/>
        </w:rPr>
        <w:t xml:space="preserve">, a </w:t>
      </w:r>
      <w:r w:rsidR="009D2071" w:rsidRPr="00AE6AEC">
        <w:rPr>
          <w:rStyle w:val="fontstyle01"/>
        </w:rPr>
        <w:t xml:space="preserve">tek nešto niži udio </w:t>
      </w:r>
      <w:r w:rsidR="00662BEF" w:rsidRPr="00AE6AEC">
        <w:rPr>
          <w:rStyle w:val="fontstyle01"/>
        </w:rPr>
        <w:t xml:space="preserve">radio je </w:t>
      </w:r>
      <w:r w:rsidRPr="00AE6AEC">
        <w:rPr>
          <w:rStyle w:val="fontstyle01"/>
        </w:rPr>
        <w:t>u djelatnosti</w:t>
      </w:r>
      <w:r w:rsidR="009D2071"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 xml:space="preserve">trgovine. </w:t>
      </w:r>
      <w:r w:rsidR="00662BEF" w:rsidRPr="00AE6AEC">
        <w:rPr>
          <w:rStyle w:val="fontstyle01"/>
        </w:rPr>
        <w:t>Javna uprava bila je treća po zastupljenosti</w:t>
      </w:r>
      <w:r w:rsidR="009D2071" w:rsidRPr="00AE6AEC">
        <w:rPr>
          <w:rStyle w:val="fontstyle01"/>
        </w:rPr>
        <w:t>. N</w:t>
      </w:r>
      <w:r w:rsidRPr="00AE6AEC">
        <w:rPr>
          <w:rStyle w:val="fontstyle01"/>
        </w:rPr>
        <w:t>ajveći</w:t>
      </w:r>
      <w:r w:rsidR="009D2071"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 xml:space="preserve">relativni porast broja zaposlenih </w:t>
      </w:r>
      <w:r w:rsidR="009D2071" w:rsidRPr="00AE6AEC">
        <w:rPr>
          <w:rStyle w:val="fontstyle01"/>
        </w:rPr>
        <w:t xml:space="preserve">u istom razdoblju bio je </w:t>
      </w:r>
      <w:r w:rsidRPr="00AE6AEC">
        <w:rPr>
          <w:rStyle w:val="fontstyle01"/>
        </w:rPr>
        <w:t>ostvaren u stručnim,</w:t>
      </w:r>
      <w:r w:rsidR="009D2071" w:rsidRPr="00AE6AEC">
        <w:rPr>
          <w:rStyle w:val="fontstyle01"/>
        </w:rPr>
        <w:t xml:space="preserve"> znanstvenim i </w:t>
      </w:r>
      <w:r w:rsidRPr="00AE6AEC">
        <w:rPr>
          <w:rStyle w:val="fontstyle01"/>
        </w:rPr>
        <w:t>tehničkim</w:t>
      </w:r>
      <w:r w:rsidR="009D2071"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 xml:space="preserve">djelatnostima u kojima je broj zaposlenih porastao za trećinu. </w:t>
      </w:r>
      <w:r w:rsidR="009D2071" w:rsidRPr="00AE6AEC">
        <w:rPr>
          <w:rStyle w:val="fontstyle01"/>
        </w:rPr>
        <w:t>Osim toga, evidentiran je i porast u djelatnostima prerađivačke industrije, a pad u djelatnostima trgovine,</w:t>
      </w:r>
      <w:r w:rsidR="009D2071" w:rsidRPr="00AE6AEC">
        <w:rPr>
          <w:rFonts w:ascii="Times New Roman" w:hAnsi="Times New Roman"/>
          <w:color w:val="000000"/>
        </w:rPr>
        <w:t xml:space="preserve"> </w:t>
      </w:r>
      <w:r w:rsidR="009D2071" w:rsidRPr="00AE6AEC">
        <w:rPr>
          <w:rStyle w:val="fontstyle01"/>
        </w:rPr>
        <w:t>poslovanja nekretninama i primarnom sektoru.</w:t>
      </w:r>
      <w:r w:rsidR="00AE529D" w:rsidRPr="00AE6AEC">
        <w:rPr>
          <w:rStyle w:val="Referencafusnote"/>
          <w:rFonts w:ascii="Times New Roman" w:hAnsi="Times New Roman"/>
          <w:color w:val="000000"/>
          <w:sz w:val="24"/>
          <w:szCs w:val="24"/>
        </w:rPr>
        <w:footnoteReference w:id="15"/>
      </w:r>
    </w:p>
    <w:p w:rsidR="00965527" w:rsidRPr="00AE6AEC" w:rsidRDefault="004F4FD0" w:rsidP="000C183B">
      <w:pPr>
        <w:pStyle w:val="Odlomakpopisa"/>
        <w:spacing w:line="360" w:lineRule="auto"/>
        <w:ind w:left="0"/>
        <w:jc w:val="both"/>
        <w:rPr>
          <w:rStyle w:val="fontstyle01"/>
        </w:rPr>
      </w:pPr>
      <w:r w:rsidRPr="00AE6AEC">
        <w:rPr>
          <w:rStyle w:val="fontstyle01"/>
          <w:color w:val="auto"/>
        </w:rPr>
        <w:t xml:space="preserve">Grad Knin je </w:t>
      </w:r>
      <w:r w:rsidRPr="00AE6AEC">
        <w:rPr>
          <w:rStyle w:val="fontstyle01"/>
        </w:rPr>
        <w:t>druga po veličini jedinica lokalne samouprave u</w:t>
      </w:r>
      <w:r w:rsidR="00965527"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>Šibensko-kninskoj županiji</w:t>
      </w:r>
      <w:r w:rsidR="007B27F7" w:rsidRPr="00AE6AEC">
        <w:rPr>
          <w:rStyle w:val="fontstyle01"/>
        </w:rPr>
        <w:t xml:space="preserve"> po broju stanovnika</w:t>
      </w:r>
      <w:r w:rsidRPr="00AE6AEC">
        <w:rPr>
          <w:rStyle w:val="fontstyle01"/>
        </w:rPr>
        <w:t xml:space="preserve">. </w:t>
      </w:r>
      <w:r w:rsidR="007B27F7" w:rsidRPr="00AE6AEC">
        <w:rPr>
          <w:rStyle w:val="fontstyle01"/>
        </w:rPr>
        <w:t>U posljednje vrijeme uočava se zna</w:t>
      </w:r>
      <w:r w:rsidR="00965527" w:rsidRPr="00AE6AEC">
        <w:rPr>
          <w:rStyle w:val="fontstyle01"/>
        </w:rPr>
        <w:t xml:space="preserve">tno smanjenje broja stanovnika, </w:t>
      </w:r>
      <w:r w:rsidR="007B27F7" w:rsidRPr="00AE6AEC">
        <w:rPr>
          <w:rStyle w:val="fontstyle01"/>
        </w:rPr>
        <w:t xml:space="preserve">koje slijedi </w:t>
      </w:r>
      <w:r w:rsidRPr="00AE6AEC">
        <w:rPr>
          <w:rStyle w:val="fontstyle01"/>
        </w:rPr>
        <w:t>trend</w:t>
      </w:r>
      <w:r w:rsidR="00965527"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>kretanja stanovništva zaleđa</w:t>
      </w:r>
      <w:r w:rsidR="007B27F7" w:rsidRPr="00AE6AEC">
        <w:rPr>
          <w:rStyle w:val="fontstyle01"/>
        </w:rPr>
        <w:t xml:space="preserve"> Šibensko-kninske županije. </w:t>
      </w:r>
      <w:r w:rsidRPr="00AE6AEC">
        <w:rPr>
          <w:rStyle w:val="fontstyle01"/>
        </w:rPr>
        <w:t xml:space="preserve"> </w:t>
      </w:r>
      <w:r w:rsidR="007B27F7" w:rsidRPr="00AE6AEC">
        <w:rPr>
          <w:rStyle w:val="fontstyle01"/>
        </w:rPr>
        <w:t>U</w:t>
      </w:r>
      <w:r w:rsidR="00965527" w:rsidRPr="00AE6AEC">
        <w:rPr>
          <w:rStyle w:val="fontstyle01"/>
        </w:rPr>
        <w:t xml:space="preserve">staljeni </w:t>
      </w:r>
      <w:r w:rsidR="007B27F7" w:rsidRPr="00AE6AEC">
        <w:rPr>
          <w:rStyle w:val="fontstyle01"/>
        </w:rPr>
        <w:t xml:space="preserve">demografski proces prekinut je uslijed </w:t>
      </w:r>
      <w:r w:rsidRPr="00AE6AEC">
        <w:rPr>
          <w:rStyle w:val="fontstyle01"/>
        </w:rPr>
        <w:t>ratnih okolnosti</w:t>
      </w:r>
      <w:r w:rsidR="00965527" w:rsidRPr="00AE6AEC">
        <w:rPr>
          <w:rFonts w:ascii="Times New Roman" w:hAnsi="Times New Roman"/>
          <w:color w:val="000000"/>
        </w:rPr>
        <w:t xml:space="preserve"> </w:t>
      </w:r>
      <w:r w:rsidR="007B27F7" w:rsidRPr="00AE6AEC">
        <w:rPr>
          <w:rStyle w:val="fontstyle01"/>
        </w:rPr>
        <w:t xml:space="preserve">te je </w:t>
      </w:r>
      <w:r w:rsidRPr="00AE6AEC">
        <w:rPr>
          <w:rStyle w:val="fontstyle01"/>
        </w:rPr>
        <w:t xml:space="preserve">došlo do </w:t>
      </w:r>
      <w:r w:rsidR="007B27F7" w:rsidRPr="00AE6AEC">
        <w:rPr>
          <w:rStyle w:val="fontstyle01"/>
        </w:rPr>
        <w:t xml:space="preserve">iseljavanja s </w:t>
      </w:r>
      <w:r w:rsidRPr="00AE6AEC">
        <w:rPr>
          <w:rStyle w:val="fontstyle01"/>
        </w:rPr>
        <w:t>ovih prostora</w:t>
      </w:r>
      <w:r w:rsidR="00965527" w:rsidRPr="00AE6AEC">
        <w:rPr>
          <w:rFonts w:ascii="Times New Roman" w:hAnsi="Times New Roman"/>
          <w:color w:val="000000"/>
        </w:rPr>
        <w:t xml:space="preserve"> </w:t>
      </w:r>
      <w:r w:rsidR="007B27F7" w:rsidRPr="00AE6AEC">
        <w:rPr>
          <w:rStyle w:val="fontstyle01"/>
        </w:rPr>
        <w:t>(prognanici i izbjeglice), a kasnije i do povratka dijela</w:t>
      </w:r>
      <w:r w:rsidRPr="00AE6AEC">
        <w:rPr>
          <w:rStyle w:val="fontstyle01"/>
        </w:rPr>
        <w:t xml:space="preserve"> stanovništva </w:t>
      </w:r>
      <w:r w:rsidR="007B27F7" w:rsidRPr="00AE6AEC">
        <w:rPr>
          <w:rStyle w:val="fontstyle01"/>
        </w:rPr>
        <w:t xml:space="preserve">te </w:t>
      </w:r>
      <w:r w:rsidR="00965527" w:rsidRPr="00AE6AEC">
        <w:rPr>
          <w:rStyle w:val="fontstyle01"/>
        </w:rPr>
        <w:t xml:space="preserve">doseljavanja </w:t>
      </w:r>
      <w:r w:rsidRPr="00AE6AEC">
        <w:rPr>
          <w:rStyle w:val="fontstyle01"/>
        </w:rPr>
        <w:t>novog iz drugih kraje</w:t>
      </w:r>
      <w:r w:rsidR="00965527" w:rsidRPr="00AE6AEC">
        <w:rPr>
          <w:rStyle w:val="fontstyle01"/>
        </w:rPr>
        <w:t xml:space="preserve">va Hrvatske i inozemstva. </w:t>
      </w:r>
      <w:r w:rsidR="007B27F7" w:rsidRPr="00AE6AEC">
        <w:rPr>
          <w:rStyle w:val="fontstyle01"/>
        </w:rPr>
        <w:t>U razdoblju između</w:t>
      </w:r>
      <w:r w:rsidR="007B27F7" w:rsidRPr="00AE6AEC">
        <w:rPr>
          <w:rFonts w:ascii="Times New Roman" w:hAnsi="Times New Roman"/>
          <w:color w:val="000000"/>
        </w:rPr>
        <w:t xml:space="preserve"> </w:t>
      </w:r>
      <w:r w:rsidR="007B27F7" w:rsidRPr="00AE6AEC">
        <w:rPr>
          <w:rStyle w:val="fontstyle01"/>
        </w:rPr>
        <w:t>2001. - 2011. godine zabilježen je neznatan porast broja stanovnika od 1,43%.</w:t>
      </w:r>
    </w:p>
    <w:p w:rsidR="00587EFD" w:rsidRPr="00AE6AEC" w:rsidRDefault="00A72E16" w:rsidP="000C183B">
      <w:pPr>
        <w:pStyle w:val="Odlomakpopisa"/>
        <w:spacing w:line="360" w:lineRule="auto"/>
        <w:ind w:left="0"/>
        <w:jc w:val="both"/>
        <w:rPr>
          <w:rStyle w:val="fontstyle01"/>
        </w:rPr>
      </w:pPr>
      <w:r w:rsidRPr="00AE6AEC">
        <w:rPr>
          <w:rStyle w:val="fontstyle01"/>
        </w:rPr>
        <w:t>Prema popisu stanovništva iz 2011. godine, prosječna starost stanovništva Knina bila</w:t>
      </w:r>
      <w:r w:rsidR="006F41D2" w:rsidRPr="00AE6AEC">
        <w:rPr>
          <w:rStyle w:val="fontstyle01"/>
        </w:rPr>
        <w:t xml:space="preserve"> je</w:t>
      </w:r>
      <w:r w:rsidRPr="00AE6AEC">
        <w:rPr>
          <w:rFonts w:ascii="Times New Roman" w:hAnsi="Times New Roman"/>
          <w:color w:val="000000"/>
        </w:rPr>
        <w:br/>
      </w:r>
      <w:r w:rsidRPr="00AE6AEC">
        <w:rPr>
          <w:rStyle w:val="fontstyle01"/>
        </w:rPr>
        <w:t>39,6 godina</w:t>
      </w:r>
      <w:r w:rsidR="006F41D2" w:rsidRPr="00AE6AEC">
        <w:rPr>
          <w:rStyle w:val="fontstyle01"/>
        </w:rPr>
        <w:t>, što ukazuje na činjenicu da je ono mlađe od hrvatskog prosjeka,</w:t>
      </w:r>
      <w:r w:rsidRPr="00AE6AEC">
        <w:rPr>
          <w:rStyle w:val="fontstyle01"/>
        </w:rPr>
        <w:t xml:space="preserve"> koji iznosi</w:t>
      </w:r>
      <w:r w:rsidR="006F41D2"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>41,7 godina.</w:t>
      </w:r>
      <w:r w:rsidR="00FB20E8" w:rsidRPr="00AE6AEC">
        <w:rPr>
          <w:rStyle w:val="Referencafusnote"/>
          <w:rFonts w:ascii="Times New Roman" w:hAnsi="Times New Roman"/>
          <w:color w:val="000000"/>
          <w:sz w:val="24"/>
          <w:szCs w:val="24"/>
        </w:rPr>
        <w:footnoteReference w:id="16"/>
      </w:r>
      <w:r w:rsidRPr="00AE6AEC">
        <w:rPr>
          <w:rStyle w:val="fontstyle01"/>
        </w:rPr>
        <w:t xml:space="preserve"> </w:t>
      </w:r>
    </w:p>
    <w:p w:rsidR="009E7ECD" w:rsidRPr="00AE6AEC" w:rsidRDefault="00A72E16" w:rsidP="000C183B">
      <w:pPr>
        <w:pStyle w:val="Odlomakpopisa"/>
        <w:spacing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AE6AEC">
        <w:rPr>
          <w:rStyle w:val="fontstyle01"/>
        </w:rPr>
        <w:t xml:space="preserve">Podaci o zaposlenosti na području Knina dobiveni su </w:t>
      </w:r>
      <w:r w:rsidR="006F41D2" w:rsidRPr="00AE6AEC">
        <w:rPr>
          <w:rStyle w:val="fontstyle01"/>
        </w:rPr>
        <w:t xml:space="preserve">od </w:t>
      </w:r>
      <w:r w:rsidR="00CC4B77">
        <w:rPr>
          <w:rStyle w:val="fontstyle01"/>
        </w:rPr>
        <w:t xml:space="preserve">HZMO-a. </w:t>
      </w:r>
      <w:r w:rsidRPr="00AE6AEC">
        <w:rPr>
          <w:rStyle w:val="fontstyle01"/>
        </w:rPr>
        <w:t>Od ukupnog broja zaposlenih u</w:t>
      </w:r>
      <w:r w:rsidR="00587EFD"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 xml:space="preserve">Šibensko-kninskoj županiji </w:t>
      </w:r>
      <w:r w:rsidR="00587EFD" w:rsidRPr="00AE6AEC">
        <w:rPr>
          <w:rStyle w:val="fontstyle01"/>
        </w:rPr>
        <w:t xml:space="preserve">na kninskom </w:t>
      </w:r>
      <w:r w:rsidR="006F41D2" w:rsidRPr="00AE6AEC">
        <w:rPr>
          <w:rStyle w:val="fontstyle01"/>
        </w:rPr>
        <w:t xml:space="preserve">području ima ih </w:t>
      </w:r>
      <w:r w:rsidRPr="00AE6AEC">
        <w:rPr>
          <w:rStyle w:val="fontstyle01"/>
        </w:rPr>
        <w:t>oko 10%.</w:t>
      </w:r>
      <w:r w:rsidR="00587EFD"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 xml:space="preserve">Od </w:t>
      </w:r>
      <w:r w:rsidR="006F41D2" w:rsidRPr="00AE6AEC">
        <w:rPr>
          <w:rStyle w:val="fontstyle01"/>
        </w:rPr>
        <w:t xml:space="preserve">toga su čak </w:t>
      </w:r>
      <w:r w:rsidRPr="00AE6AEC">
        <w:rPr>
          <w:rStyle w:val="fontstyle01"/>
        </w:rPr>
        <w:t xml:space="preserve">4/5 zaposlenici kod pravnih osoba, a slijede zaposlenici kod fizičkih osoba. </w:t>
      </w:r>
      <w:r w:rsidR="006F41D2" w:rsidRPr="00AE6AEC">
        <w:rPr>
          <w:rStyle w:val="fontstyle01"/>
        </w:rPr>
        <w:t>V</w:t>
      </w:r>
      <w:r w:rsidRPr="00AE6AEC">
        <w:rPr>
          <w:rStyle w:val="fontstyle01"/>
        </w:rPr>
        <w:t>ećina radno sposobnog stanovništva zaposlena</w:t>
      </w:r>
      <w:r w:rsidR="006F41D2" w:rsidRPr="00AE6AEC">
        <w:rPr>
          <w:rStyle w:val="fontstyle01"/>
        </w:rPr>
        <w:t xml:space="preserve"> je</w:t>
      </w:r>
      <w:r w:rsidR="00587EFD" w:rsidRPr="00AE6AEC">
        <w:rPr>
          <w:rStyle w:val="fontstyle01"/>
        </w:rPr>
        <w:t xml:space="preserve"> u </w:t>
      </w:r>
      <w:r w:rsidRPr="00AE6AEC">
        <w:rPr>
          <w:rStyle w:val="fontstyle01"/>
        </w:rPr>
        <w:t>državnim</w:t>
      </w:r>
      <w:r w:rsidR="00587EFD"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 xml:space="preserve">institucijama, ustanovama i/ili javnim </w:t>
      </w:r>
      <w:r w:rsidRPr="00AE6AEC">
        <w:rPr>
          <w:rStyle w:val="fontstyle01"/>
        </w:rPr>
        <w:lastRenderedPageBreak/>
        <w:t>poduzećima</w:t>
      </w:r>
      <w:r w:rsidR="006F41D2" w:rsidRPr="00AE6AEC">
        <w:rPr>
          <w:rStyle w:val="fontstyle01"/>
        </w:rPr>
        <w:t xml:space="preserve">. </w:t>
      </w:r>
      <w:r w:rsidRPr="00AE6AEC">
        <w:rPr>
          <w:rStyle w:val="fontstyle01"/>
        </w:rPr>
        <w:t xml:space="preserve">Iako je </w:t>
      </w:r>
      <w:r w:rsidR="00587EFD" w:rsidRPr="00AE6AEC">
        <w:rPr>
          <w:rStyle w:val="fontstyle01"/>
        </w:rPr>
        <w:t xml:space="preserve">ovo područje pogodno </w:t>
      </w:r>
      <w:r w:rsidR="006F41D2" w:rsidRPr="00AE6AEC">
        <w:rPr>
          <w:rStyle w:val="fontstyle01"/>
        </w:rPr>
        <w:t>za bavljenje poljoprivredom, u tom sektoru ima jako m</w:t>
      </w:r>
      <w:r w:rsidR="00587EFD" w:rsidRPr="00AE6AEC">
        <w:rPr>
          <w:rStyle w:val="fontstyle01"/>
        </w:rPr>
        <w:t xml:space="preserve">alo zaposlenih. Dakle, većina </w:t>
      </w:r>
      <w:r w:rsidRPr="00AE6AEC">
        <w:rPr>
          <w:rStyle w:val="fontstyle01"/>
        </w:rPr>
        <w:t>poljoprivrednih proizvođača</w:t>
      </w:r>
      <w:r w:rsidR="006F41D2" w:rsidRPr="00AE6AEC">
        <w:rPr>
          <w:rFonts w:ascii="Times New Roman" w:hAnsi="Times New Roman"/>
          <w:color w:val="000000"/>
        </w:rPr>
        <w:t xml:space="preserve"> tu</w:t>
      </w:r>
      <w:r w:rsidRPr="00AE6AEC">
        <w:rPr>
          <w:rStyle w:val="fontstyle01"/>
        </w:rPr>
        <w:t xml:space="preserve"> djelatnost obavlja za vlastite potrebe</w:t>
      </w:r>
      <w:r w:rsidRPr="00101B85">
        <w:rPr>
          <w:rStyle w:val="fontstyle01"/>
        </w:rPr>
        <w:t>.</w:t>
      </w:r>
      <w:r w:rsidR="006D4746" w:rsidRPr="00101B85">
        <w:rPr>
          <w:rStyle w:val="Referencafusnote"/>
          <w:rFonts w:ascii="Times New Roman" w:hAnsi="Times New Roman"/>
          <w:color w:val="000000"/>
          <w:sz w:val="24"/>
          <w:szCs w:val="24"/>
        </w:rPr>
        <w:footnoteReference w:id="17"/>
      </w:r>
      <w:r w:rsidR="009A29A9" w:rsidRPr="00101B8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E7ECD" w:rsidRPr="00101B85">
        <w:rPr>
          <w:rFonts w:ascii="Times New Roman" w:hAnsi="Times New Roman"/>
          <w:color w:val="000000"/>
          <w:sz w:val="24"/>
          <w:szCs w:val="24"/>
        </w:rPr>
        <w:t>To je razvidno iz donjeg grafikona i daje Veleučilištu, koje ima studij Poljoprivrede krša, makar povod za razmišljanje.</w:t>
      </w:r>
    </w:p>
    <w:p w:rsidR="009E7ECD" w:rsidRDefault="00275FF3" w:rsidP="00EC3B8A">
      <w:pPr>
        <w:pStyle w:val="Odlomakpopisa"/>
        <w:spacing w:line="360" w:lineRule="auto"/>
        <w:ind w:left="0"/>
        <w:jc w:val="center"/>
        <w:rPr>
          <w:rFonts w:ascii="Times New Roman" w:hAnsi="Times New Roman"/>
          <w:color w:val="000000"/>
          <w:sz w:val="20"/>
          <w:szCs w:val="20"/>
        </w:rPr>
      </w:pPr>
      <w:r w:rsidRPr="008E1996">
        <w:rPr>
          <w:rFonts w:ascii="Times New Roman" w:hAnsi="Times New Roman"/>
          <w:noProof/>
          <w:lang w:eastAsia="hr-HR"/>
        </w:rPr>
        <w:drawing>
          <wp:inline distT="0" distB="0" distL="0" distR="0">
            <wp:extent cx="5764530" cy="3752850"/>
            <wp:effectExtent l="0" t="0" r="0" b="0"/>
            <wp:docPr id="138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CB0" w:rsidRPr="009E1CB0">
        <w:rPr>
          <w:rFonts w:ascii="Times New Roman" w:hAnsi="Times New Roman"/>
          <w:color w:val="000000"/>
          <w:sz w:val="20"/>
          <w:szCs w:val="20"/>
        </w:rPr>
        <w:t>Slika</w:t>
      </w:r>
      <w:r w:rsidR="007E0BBA">
        <w:rPr>
          <w:rFonts w:ascii="Times New Roman" w:hAnsi="Times New Roman"/>
          <w:color w:val="000000"/>
          <w:sz w:val="20"/>
          <w:szCs w:val="20"/>
        </w:rPr>
        <w:t xml:space="preserve"> 6</w:t>
      </w:r>
      <w:r w:rsidR="009E1CB0" w:rsidRPr="009E1CB0">
        <w:rPr>
          <w:rFonts w:ascii="Times New Roman" w:hAnsi="Times New Roman"/>
          <w:color w:val="000000"/>
          <w:sz w:val="20"/>
          <w:szCs w:val="20"/>
        </w:rPr>
        <w:t xml:space="preserve">: Struktura djelatnosti obrtnika u Kninu. Izvor: </w:t>
      </w:r>
      <w:r w:rsidR="009E1CB0" w:rsidRPr="009E1CB0">
        <w:rPr>
          <w:rFonts w:ascii="Times New Roman" w:hAnsi="Times New Roman"/>
          <w:i/>
          <w:color w:val="000000"/>
          <w:sz w:val="20"/>
          <w:szCs w:val="20"/>
        </w:rPr>
        <w:t>Strategija razvoja Grada Knina 2018.-2023</w:t>
      </w:r>
      <w:r w:rsidR="009E1CB0" w:rsidRPr="009E1CB0">
        <w:rPr>
          <w:rFonts w:ascii="Times New Roman" w:hAnsi="Times New Roman"/>
          <w:color w:val="000000"/>
          <w:sz w:val="20"/>
          <w:szCs w:val="20"/>
        </w:rPr>
        <w:t xml:space="preserve">., </w:t>
      </w:r>
      <w:r w:rsidR="00271F97" w:rsidRPr="009E1CB0">
        <w:rPr>
          <w:rFonts w:ascii="Times New Roman" w:hAnsi="Times New Roman"/>
          <w:color w:val="000000"/>
          <w:sz w:val="20"/>
          <w:szCs w:val="20"/>
        </w:rPr>
        <w:t>str 82</w:t>
      </w:r>
      <w:r w:rsidR="009E1CB0" w:rsidRPr="009E1CB0">
        <w:rPr>
          <w:rFonts w:ascii="Times New Roman" w:hAnsi="Times New Roman"/>
          <w:color w:val="000000"/>
          <w:sz w:val="20"/>
          <w:szCs w:val="20"/>
        </w:rPr>
        <w:t>.</w:t>
      </w:r>
    </w:p>
    <w:p w:rsidR="009E1CB0" w:rsidRPr="009E1CB0" w:rsidRDefault="009E1CB0" w:rsidP="000C183B">
      <w:pPr>
        <w:pStyle w:val="Odlomakpopisa"/>
        <w:spacing w:line="360" w:lineRule="auto"/>
        <w:ind w:left="0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A72E16" w:rsidRPr="00AE6AEC" w:rsidRDefault="00A72E16" w:rsidP="000C183B">
      <w:pPr>
        <w:pStyle w:val="Odlomakpopisa"/>
        <w:spacing w:line="360" w:lineRule="auto"/>
        <w:ind w:left="0"/>
        <w:jc w:val="both"/>
        <w:rPr>
          <w:rStyle w:val="fontstyle01"/>
        </w:rPr>
      </w:pPr>
      <w:r w:rsidRPr="00AE6AEC">
        <w:rPr>
          <w:rStyle w:val="fontstyle01"/>
        </w:rPr>
        <w:t>Od ukupnog broja zaposlenih najveći</w:t>
      </w:r>
      <w:r w:rsidR="009A29A9" w:rsidRPr="00AE6AEC">
        <w:rPr>
          <w:rStyle w:val="fontstyle01"/>
        </w:rPr>
        <w:t xml:space="preserve"> je</w:t>
      </w:r>
      <w:r w:rsidRPr="00AE6AEC">
        <w:rPr>
          <w:rStyle w:val="fontstyle01"/>
        </w:rPr>
        <w:t xml:space="preserve"> broj u djelatnostima javne uprave i</w:t>
      </w:r>
      <w:r w:rsidRPr="00AE6AEC">
        <w:rPr>
          <w:rFonts w:ascii="Times New Roman" w:hAnsi="Times New Roman"/>
          <w:color w:val="000000"/>
        </w:rPr>
        <w:br/>
      </w:r>
      <w:r w:rsidRPr="00AE6AEC">
        <w:rPr>
          <w:rStyle w:val="fontstyle01"/>
        </w:rPr>
        <w:t>obrane, obveznog socijalnog osiguranja, zati</w:t>
      </w:r>
      <w:r w:rsidR="005C1164" w:rsidRPr="00AE6AEC">
        <w:rPr>
          <w:rStyle w:val="fontstyle01"/>
        </w:rPr>
        <w:t xml:space="preserve">m u prerađivačkoj industriji, </w:t>
      </w:r>
      <w:r w:rsidRPr="00AE6AEC">
        <w:rPr>
          <w:rStyle w:val="fontstyle01"/>
        </w:rPr>
        <w:t>trgovini na</w:t>
      </w:r>
      <w:r w:rsidRPr="00AE6AEC">
        <w:rPr>
          <w:rFonts w:ascii="Times New Roman" w:hAnsi="Times New Roman"/>
          <w:color w:val="000000"/>
        </w:rPr>
        <w:br/>
      </w:r>
      <w:r w:rsidR="005C1164" w:rsidRPr="00AE6AEC">
        <w:rPr>
          <w:rStyle w:val="fontstyle01"/>
        </w:rPr>
        <w:t>veliko i malo te</w:t>
      </w:r>
      <w:r w:rsidR="009A29A9" w:rsidRPr="00AE6AEC">
        <w:rPr>
          <w:rStyle w:val="fontstyle01"/>
        </w:rPr>
        <w:t xml:space="preserve"> popravku</w:t>
      </w:r>
      <w:r w:rsidRPr="00AE6AEC">
        <w:rPr>
          <w:rStyle w:val="fontstyle01"/>
        </w:rPr>
        <w:t xml:space="preserve"> motornih vozila i motocikla.</w:t>
      </w:r>
    </w:p>
    <w:p w:rsidR="00A72E16" w:rsidRPr="00AE6AEC" w:rsidRDefault="00275FF3" w:rsidP="00EC3B8A">
      <w:pPr>
        <w:pStyle w:val="Odlomakpopisa"/>
        <w:spacing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8E1996">
        <w:rPr>
          <w:rFonts w:ascii="Times New Roman" w:hAnsi="Times New Roman"/>
          <w:noProof/>
          <w:lang w:eastAsia="hr-HR"/>
        </w:rPr>
        <w:lastRenderedPageBreak/>
        <w:drawing>
          <wp:inline distT="0" distB="0" distL="0" distR="0">
            <wp:extent cx="5756910" cy="3816350"/>
            <wp:effectExtent l="0" t="0" r="0" b="0"/>
            <wp:docPr id="139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E4E" w:rsidRPr="00AE6AEC" w:rsidRDefault="00795E65" w:rsidP="000C183B">
      <w:pPr>
        <w:pStyle w:val="Odlomakpopisa"/>
        <w:spacing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E1CB0">
        <w:rPr>
          <w:rFonts w:ascii="Times New Roman" w:hAnsi="Times New Roman"/>
          <w:color w:val="000000"/>
          <w:sz w:val="20"/>
          <w:szCs w:val="20"/>
        </w:rPr>
        <w:t>Slika</w:t>
      </w:r>
      <w:r w:rsidR="007E0BBA">
        <w:rPr>
          <w:rFonts w:ascii="Times New Roman" w:hAnsi="Times New Roman"/>
          <w:color w:val="000000"/>
          <w:sz w:val="20"/>
          <w:szCs w:val="20"/>
        </w:rPr>
        <w:t xml:space="preserve"> 7</w:t>
      </w:r>
      <w:r w:rsidRPr="009E1CB0">
        <w:rPr>
          <w:rFonts w:ascii="Times New Roman" w:hAnsi="Times New Roman"/>
          <w:color w:val="000000"/>
          <w:sz w:val="20"/>
          <w:szCs w:val="20"/>
        </w:rPr>
        <w:t xml:space="preserve">: Struktura djelatnosti obrtnika u Kninu. Izvor: </w:t>
      </w:r>
      <w:r w:rsidRPr="009E1CB0">
        <w:rPr>
          <w:rFonts w:ascii="Times New Roman" w:hAnsi="Times New Roman"/>
          <w:i/>
          <w:color w:val="000000"/>
          <w:sz w:val="20"/>
          <w:szCs w:val="20"/>
        </w:rPr>
        <w:t>Strategija razvoja Grada Knina 2018.-2023</w:t>
      </w:r>
      <w:r w:rsidRPr="009E1CB0">
        <w:rPr>
          <w:rFonts w:ascii="Times New Roman" w:hAnsi="Times New Roman"/>
          <w:color w:val="000000"/>
          <w:sz w:val="20"/>
          <w:szCs w:val="20"/>
        </w:rPr>
        <w:t xml:space="preserve">., </w:t>
      </w:r>
      <w:r>
        <w:rPr>
          <w:rFonts w:ascii="Times New Roman" w:hAnsi="Times New Roman"/>
          <w:color w:val="000000"/>
          <w:sz w:val="20"/>
          <w:szCs w:val="20"/>
        </w:rPr>
        <w:t xml:space="preserve">str. </w:t>
      </w:r>
      <w:r w:rsidR="00977E4E" w:rsidRPr="00AE6AEC">
        <w:rPr>
          <w:rFonts w:ascii="Times New Roman" w:hAnsi="Times New Roman"/>
          <w:color w:val="000000"/>
          <w:sz w:val="24"/>
          <w:szCs w:val="24"/>
        </w:rPr>
        <w:t>76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113299" w:rsidRDefault="000954C8" w:rsidP="009764C2">
      <w:pPr>
        <w:spacing w:line="360" w:lineRule="auto"/>
        <w:jc w:val="both"/>
        <w:rPr>
          <w:rStyle w:val="fontstyle01"/>
        </w:rPr>
      </w:pPr>
      <w:r w:rsidRPr="00AE6AEC">
        <w:rPr>
          <w:rStyle w:val="fontstyle01"/>
        </w:rPr>
        <w:t>Prema indeksu razvijenosti i vrijednosti indeksa</w:t>
      </w:r>
      <w:r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>razvijenosti u 2013. godini, Grad Knin s indeksom razvijenosti od 69,39%. bio je najmanje razvijen Grad na području</w:t>
      </w:r>
      <w:r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 xml:space="preserve">Šibensko – kninske županije. </w:t>
      </w:r>
      <w:r w:rsidR="00273F7D" w:rsidRPr="00AE6AEC">
        <w:rPr>
          <w:rStyle w:val="Referencafusnote"/>
          <w:rFonts w:ascii="Times New Roman" w:hAnsi="Times New Roman"/>
          <w:color w:val="000000"/>
          <w:sz w:val="24"/>
          <w:szCs w:val="24"/>
        </w:rPr>
        <w:footnoteReference w:id="18"/>
      </w:r>
    </w:p>
    <w:p w:rsidR="00C3023E" w:rsidRPr="00AE6AEC" w:rsidRDefault="00C3023E" w:rsidP="009764C2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6480F" w:rsidRPr="00AE6AEC" w:rsidRDefault="00EA22EF" w:rsidP="000C183B">
      <w:pPr>
        <w:pStyle w:val="Naslov2"/>
      </w:pPr>
      <w:bookmarkStart w:id="12" w:name="_Toc30681601"/>
      <w:r w:rsidRPr="00AE6AEC">
        <w:t>Srednjoškolsko obrazovanje u Šibensko-kninskoj županiji i Gradu</w:t>
      </w:r>
      <w:r w:rsidR="0026480F" w:rsidRPr="00AE6AEC">
        <w:t xml:space="preserve"> Kni</w:t>
      </w:r>
      <w:r w:rsidRPr="00AE6AEC">
        <w:t>nu</w:t>
      </w:r>
      <w:bookmarkEnd w:id="12"/>
    </w:p>
    <w:p w:rsidR="00645DE7" w:rsidRPr="00AE6AEC" w:rsidRDefault="00E61DDB" w:rsidP="009764C2">
      <w:pPr>
        <w:spacing w:line="360" w:lineRule="auto"/>
        <w:jc w:val="both"/>
        <w:rPr>
          <w:rStyle w:val="fontstyle01"/>
        </w:rPr>
      </w:pPr>
      <w:r w:rsidRPr="00AE6AEC">
        <w:rPr>
          <w:rStyle w:val="fontstyle01"/>
          <w:color w:val="auto"/>
        </w:rPr>
        <w:t>U Šibensko-kninskoj županiji, odnosno u veći</w:t>
      </w:r>
      <w:r w:rsidR="006A79B3">
        <w:rPr>
          <w:rStyle w:val="fontstyle01"/>
          <w:color w:val="auto"/>
        </w:rPr>
        <w:t>m</w:t>
      </w:r>
      <w:r w:rsidRPr="00AE6AEC">
        <w:rPr>
          <w:rStyle w:val="fontstyle01"/>
          <w:color w:val="auto"/>
        </w:rPr>
        <w:t xml:space="preserve"> </w:t>
      </w:r>
      <w:r w:rsidRPr="00AE6AEC">
        <w:rPr>
          <w:rStyle w:val="fontstyle01"/>
        </w:rPr>
        <w:t>gradovima Šibeniku, Kninu i Drnišu,</w:t>
      </w:r>
      <w:r w:rsidRPr="00AE6AEC">
        <w:rPr>
          <w:rStyle w:val="fontstyle01"/>
          <w:color w:val="auto"/>
        </w:rPr>
        <w:t xml:space="preserve"> postoje </w:t>
      </w:r>
      <w:r w:rsidR="00645DE7" w:rsidRPr="00AE6AEC">
        <w:rPr>
          <w:rStyle w:val="fontstyle01"/>
        </w:rPr>
        <w:t>23 institucije srednjo</w:t>
      </w:r>
      <w:r w:rsidRPr="00AE6AEC">
        <w:rPr>
          <w:rStyle w:val="fontstyle01"/>
        </w:rPr>
        <w:t xml:space="preserve">školskog obrazovanja: četiri </w:t>
      </w:r>
      <w:r w:rsidR="00645DE7" w:rsidRPr="00AE6AEC">
        <w:rPr>
          <w:rStyle w:val="fontstyle01"/>
        </w:rPr>
        <w:t>gimnazije, devet tehničkih i srodnih škola,</w:t>
      </w:r>
      <w:r w:rsidRPr="00AE6AEC">
        <w:rPr>
          <w:rFonts w:ascii="Times New Roman" w:hAnsi="Times New Roman"/>
          <w:color w:val="000000"/>
        </w:rPr>
        <w:t xml:space="preserve"> </w:t>
      </w:r>
      <w:r w:rsidR="00645DE7" w:rsidRPr="00AE6AEC">
        <w:rPr>
          <w:rStyle w:val="fontstyle01"/>
        </w:rPr>
        <w:t>sedam industrijskih</w:t>
      </w:r>
      <w:r w:rsidRPr="00AE6AEC">
        <w:rPr>
          <w:rStyle w:val="fontstyle01"/>
        </w:rPr>
        <w:t xml:space="preserve"> i obrtničkih škola te po jedna </w:t>
      </w:r>
      <w:r w:rsidR="00645DE7" w:rsidRPr="00AE6AEC">
        <w:rPr>
          <w:rStyle w:val="fontstyle01"/>
        </w:rPr>
        <w:t>srednja umjetnička škola, specijalna srednja</w:t>
      </w:r>
      <w:r w:rsidRPr="00AE6AEC">
        <w:rPr>
          <w:rFonts w:ascii="Times New Roman" w:hAnsi="Times New Roman"/>
          <w:color w:val="000000"/>
        </w:rPr>
        <w:t xml:space="preserve"> </w:t>
      </w:r>
      <w:r w:rsidR="00645DE7" w:rsidRPr="00AE6AEC">
        <w:rPr>
          <w:rStyle w:val="fontstyle01"/>
        </w:rPr>
        <w:t>škola te srednja škola za odrasle. Prema podatcima Državnog zavoda za statistiku,</w:t>
      </w:r>
      <w:r w:rsidR="00645DE7" w:rsidRPr="00AE6AEC">
        <w:rPr>
          <w:rFonts w:ascii="Times New Roman" w:hAnsi="Times New Roman"/>
          <w:color w:val="000000"/>
        </w:rPr>
        <w:br/>
      </w:r>
      <w:r w:rsidR="00645DE7" w:rsidRPr="00AE6AEC">
        <w:rPr>
          <w:rStyle w:val="fontstyle01"/>
        </w:rPr>
        <w:t xml:space="preserve">broj </w:t>
      </w:r>
      <w:r w:rsidRPr="00AE6AEC">
        <w:rPr>
          <w:rStyle w:val="fontstyle01"/>
        </w:rPr>
        <w:t xml:space="preserve">učenika </w:t>
      </w:r>
      <w:r w:rsidR="00645DE7" w:rsidRPr="00AE6AEC">
        <w:rPr>
          <w:rStyle w:val="fontstyle01"/>
        </w:rPr>
        <w:t xml:space="preserve">u </w:t>
      </w:r>
      <w:r w:rsidRPr="00AE6AEC">
        <w:rPr>
          <w:rStyle w:val="fontstyle01"/>
        </w:rPr>
        <w:t>programima srednjoškolskog obrazovanja</w:t>
      </w:r>
      <w:r w:rsidR="00645DE7" w:rsidRPr="00AE6AEC">
        <w:rPr>
          <w:rStyle w:val="fontstyle01"/>
        </w:rPr>
        <w:t xml:space="preserve"> iznosi 3.931</w:t>
      </w:r>
      <w:r w:rsidRPr="00AE6AEC">
        <w:rPr>
          <w:rStyle w:val="fontstyle01"/>
        </w:rPr>
        <w:t xml:space="preserve">, a, </w:t>
      </w:r>
      <w:r w:rsidR="00645DE7" w:rsidRPr="00AE6AEC">
        <w:rPr>
          <w:rStyle w:val="fontstyle01"/>
        </w:rPr>
        <w:t>od šk. god.</w:t>
      </w:r>
      <w:r w:rsidR="00645DE7" w:rsidRPr="00AE6AEC">
        <w:rPr>
          <w:rFonts w:ascii="Times New Roman" w:hAnsi="Times New Roman"/>
          <w:color w:val="000000"/>
        </w:rPr>
        <w:br/>
      </w:r>
      <w:r w:rsidR="00645DE7" w:rsidRPr="00AE6AEC">
        <w:rPr>
          <w:rStyle w:val="fontstyle01"/>
        </w:rPr>
        <w:t>2013./2014.</w:t>
      </w:r>
      <w:r w:rsidRPr="00AE6AEC">
        <w:rPr>
          <w:rStyle w:val="fontstyle01"/>
        </w:rPr>
        <w:t>,</w:t>
      </w:r>
      <w:r w:rsidR="00645DE7" w:rsidRPr="00AE6AEC">
        <w:rPr>
          <w:rStyle w:val="fontstyle01"/>
        </w:rPr>
        <w:t xml:space="preserve"> </w:t>
      </w:r>
      <w:r w:rsidRPr="00AE6AEC">
        <w:rPr>
          <w:rStyle w:val="fontstyle01"/>
        </w:rPr>
        <w:t>bilježi se kontinuiran pad. B</w:t>
      </w:r>
      <w:r w:rsidR="00645DE7" w:rsidRPr="00AE6AEC">
        <w:rPr>
          <w:rStyle w:val="fontstyle01"/>
        </w:rPr>
        <w:t xml:space="preserve">roj srednjoškolaca pao </w:t>
      </w:r>
      <w:r w:rsidRPr="00AE6AEC">
        <w:rPr>
          <w:rStyle w:val="fontstyle01"/>
        </w:rPr>
        <w:t xml:space="preserve">je </w:t>
      </w:r>
      <w:r w:rsidR="00645DE7" w:rsidRPr="00AE6AEC">
        <w:rPr>
          <w:rStyle w:val="fontstyle01"/>
        </w:rPr>
        <w:t>za čak 16,</w:t>
      </w:r>
      <w:r w:rsidRPr="00AE6AEC">
        <w:rPr>
          <w:rStyle w:val="fontstyle01"/>
        </w:rPr>
        <w:t>8 % što je više</w:t>
      </w:r>
      <w:r w:rsidR="00645DE7" w:rsidRPr="00AE6AEC">
        <w:rPr>
          <w:rStyle w:val="fontstyle01"/>
        </w:rPr>
        <w:t xml:space="preserve"> </w:t>
      </w:r>
      <w:r w:rsidRPr="00AE6AEC">
        <w:rPr>
          <w:rStyle w:val="fontstyle01"/>
        </w:rPr>
        <w:t xml:space="preserve">od </w:t>
      </w:r>
      <w:r w:rsidR="00C77993"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>nacionalnog</w:t>
      </w:r>
      <w:r w:rsidR="00645DE7" w:rsidRPr="00AE6AEC">
        <w:rPr>
          <w:rStyle w:val="fontstyle01"/>
        </w:rPr>
        <w:t xml:space="preserve"> prosjek</w:t>
      </w:r>
      <w:r w:rsidRPr="00AE6AEC">
        <w:rPr>
          <w:rStyle w:val="fontstyle01"/>
        </w:rPr>
        <w:t>a</w:t>
      </w:r>
      <w:r w:rsidR="00645DE7" w:rsidRPr="00AE6AEC">
        <w:rPr>
          <w:rStyle w:val="fontstyle01"/>
        </w:rPr>
        <w:t xml:space="preserve">. </w:t>
      </w:r>
      <w:r w:rsidR="003C4CFD" w:rsidRPr="00AE6AEC">
        <w:rPr>
          <w:rStyle w:val="fontstyle01"/>
        </w:rPr>
        <w:t>Na području Županije izvode se</w:t>
      </w:r>
      <w:r w:rsidR="00645DE7" w:rsidRPr="00AE6AEC">
        <w:rPr>
          <w:rStyle w:val="fontstyle01"/>
        </w:rPr>
        <w:t xml:space="preserve"> ukupno 72</w:t>
      </w:r>
      <w:r w:rsidR="00C77993" w:rsidRPr="00AE6AEC">
        <w:rPr>
          <w:rFonts w:ascii="Times New Roman" w:hAnsi="Times New Roman"/>
          <w:color w:val="000000"/>
        </w:rPr>
        <w:t xml:space="preserve"> </w:t>
      </w:r>
      <w:r w:rsidR="00645DE7" w:rsidRPr="00AE6AEC">
        <w:rPr>
          <w:rStyle w:val="fontstyle01"/>
        </w:rPr>
        <w:t xml:space="preserve">programa </w:t>
      </w:r>
      <w:r w:rsidR="003C4CFD" w:rsidRPr="00AE6AEC">
        <w:rPr>
          <w:rStyle w:val="fontstyle01"/>
        </w:rPr>
        <w:t xml:space="preserve">srednjoškolskog obrazovanja </w:t>
      </w:r>
      <w:r w:rsidR="00645DE7" w:rsidRPr="00AE6AEC">
        <w:rPr>
          <w:rStyle w:val="fontstyle01"/>
        </w:rPr>
        <w:t xml:space="preserve">u 18 područja. Od 65 strukovnih programa, najviše ih </w:t>
      </w:r>
      <w:r w:rsidR="003C4CFD" w:rsidRPr="00AE6AEC">
        <w:rPr>
          <w:rStyle w:val="fontstyle01"/>
        </w:rPr>
        <w:t xml:space="preserve">ima </w:t>
      </w:r>
      <w:r w:rsidR="00645DE7" w:rsidRPr="00AE6AEC">
        <w:rPr>
          <w:rStyle w:val="fontstyle01"/>
        </w:rPr>
        <w:t>u</w:t>
      </w:r>
      <w:r w:rsidR="003C4CFD" w:rsidRPr="00AE6AEC">
        <w:rPr>
          <w:rFonts w:ascii="Times New Roman" w:hAnsi="Times New Roman"/>
          <w:color w:val="000000"/>
        </w:rPr>
        <w:t xml:space="preserve"> </w:t>
      </w:r>
      <w:r w:rsidR="00645DE7" w:rsidRPr="00AE6AEC">
        <w:rPr>
          <w:rStyle w:val="fontstyle01"/>
        </w:rPr>
        <w:t xml:space="preserve">području strojarstva, </w:t>
      </w:r>
      <w:r w:rsidR="00645DE7" w:rsidRPr="00AE6AEC">
        <w:rPr>
          <w:rStyle w:val="fontstyle01"/>
        </w:rPr>
        <w:lastRenderedPageBreak/>
        <w:t>ekonomije i trgovine, elektrotehnike te ugostiteljstva i turizma. Ne</w:t>
      </w:r>
      <w:r w:rsidR="003C4CFD" w:rsidRPr="00AE6AEC">
        <w:rPr>
          <w:rFonts w:ascii="Times New Roman" w:hAnsi="Times New Roman"/>
          <w:color w:val="000000"/>
        </w:rPr>
        <w:t xml:space="preserve"> </w:t>
      </w:r>
      <w:r w:rsidR="00645DE7" w:rsidRPr="00AE6AEC">
        <w:rPr>
          <w:rStyle w:val="fontstyle01"/>
        </w:rPr>
        <w:t>postoje srednje škole specijalizirane za osobe s teškoćama u razvoju.</w:t>
      </w:r>
      <w:r w:rsidR="00F41868" w:rsidRPr="00AE6AEC">
        <w:rPr>
          <w:rStyle w:val="Referencafusnote"/>
          <w:rFonts w:ascii="Times New Roman" w:hAnsi="Times New Roman"/>
          <w:color w:val="000000"/>
          <w:sz w:val="24"/>
          <w:szCs w:val="24"/>
        </w:rPr>
        <w:footnoteReference w:id="19"/>
      </w:r>
    </w:p>
    <w:p w:rsidR="00526DCF" w:rsidRPr="00AE6AEC" w:rsidRDefault="00526DCF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E6AEC">
        <w:rPr>
          <w:rStyle w:val="fontstyle01"/>
        </w:rPr>
        <w:t xml:space="preserve">U Kninu </w:t>
      </w:r>
      <w:r w:rsidR="00BA3AE3" w:rsidRPr="00AE6AEC">
        <w:rPr>
          <w:rStyle w:val="fontstyle01"/>
        </w:rPr>
        <w:t>postoje dvije srednje škole:</w:t>
      </w:r>
      <w:r w:rsidRPr="00AE6AEC">
        <w:rPr>
          <w:rStyle w:val="fontstyle01"/>
        </w:rPr>
        <w:t xml:space="preserve"> Srednja škola „Lovre Montija“ Knin, i Srednja</w:t>
      </w:r>
      <w:r w:rsidRPr="00AE6AEC">
        <w:rPr>
          <w:rFonts w:ascii="Times New Roman" w:hAnsi="Times New Roman"/>
          <w:color w:val="000000"/>
        </w:rPr>
        <w:br/>
      </w:r>
      <w:r w:rsidRPr="00AE6AEC">
        <w:rPr>
          <w:rStyle w:val="fontstyle01"/>
        </w:rPr>
        <w:t xml:space="preserve">strukovna škola „Kralj Zvonimir“ Knin. </w:t>
      </w:r>
      <w:r w:rsidR="00BA3AE3" w:rsidRPr="00AE6AEC">
        <w:rPr>
          <w:rStyle w:val="fontstyle01"/>
        </w:rPr>
        <w:t>Iz donjeg tabličnog prikaza broja učenika u kninskim srednjim školama, razvidan je pad broja upisanih učenika. Razlozi tomu su iseljavanje mladih obitelji i mladih općenito i upis u srednje</w:t>
      </w:r>
      <w:r w:rsidR="00BA3AE3" w:rsidRPr="00AE6AEC">
        <w:rPr>
          <w:rFonts w:ascii="Times New Roman" w:hAnsi="Times New Roman"/>
          <w:color w:val="000000"/>
        </w:rPr>
        <w:t xml:space="preserve"> </w:t>
      </w:r>
      <w:r w:rsidR="00BA3AE3" w:rsidRPr="00AE6AEC">
        <w:rPr>
          <w:rStyle w:val="fontstyle01"/>
        </w:rPr>
        <w:t>škole u drugim gradovima koje ne postoje u Kninu (zdravstveni,</w:t>
      </w:r>
      <w:r w:rsidR="00BA3AE3" w:rsidRPr="00AE6AEC">
        <w:rPr>
          <w:rFonts w:ascii="Times New Roman" w:hAnsi="Times New Roman"/>
          <w:color w:val="000000"/>
        </w:rPr>
        <w:t xml:space="preserve"> </w:t>
      </w:r>
      <w:r w:rsidR="00BA3AE3" w:rsidRPr="00AE6AEC">
        <w:rPr>
          <w:rStyle w:val="fontstyle01"/>
        </w:rPr>
        <w:t>medicinski i turistički smjerovi koji omogućuju veću zapošljivost).</w:t>
      </w:r>
    </w:p>
    <w:p w:rsidR="0026480F" w:rsidRDefault="00275FF3" w:rsidP="00EC3B8A">
      <w:pPr>
        <w:spacing w:line="360" w:lineRule="auto"/>
        <w:jc w:val="center"/>
        <w:rPr>
          <w:rFonts w:ascii="Times New Roman" w:hAnsi="Times New Roman"/>
          <w:noProof/>
          <w:lang w:eastAsia="hr-HR"/>
        </w:rPr>
      </w:pPr>
      <w:r w:rsidRPr="008E1996">
        <w:rPr>
          <w:rFonts w:ascii="Times New Roman" w:hAnsi="Times New Roman"/>
          <w:noProof/>
          <w:lang w:eastAsia="hr-HR"/>
        </w:rPr>
        <w:drawing>
          <wp:inline distT="0" distB="0" distL="0" distR="0">
            <wp:extent cx="5756910" cy="185293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D4C" w:rsidRPr="00993906" w:rsidRDefault="00C64D4C" w:rsidP="00993906">
      <w:pPr>
        <w:spacing w:line="360" w:lineRule="auto"/>
        <w:jc w:val="both"/>
        <w:rPr>
          <w:rStyle w:val="fontstyle01"/>
          <w:sz w:val="20"/>
          <w:szCs w:val="20"/>
        </w:rPr>
      </w:pPr>
      <w:r w:rsidRPr="00993906">
        <w:rPr>
          <w:rFonts w:ascii="Times New Roman" w:hAnsi="Times New Roman"/>
          <w:noProof/>
          <w:sz w:val="20"/>
          <w:szCs w:val="20"/>
          <w:lang w:eastAsia="hr-HR"/>
        </w:rPr>
        <w:t xml:space="preserve">Tablica 18: </w:t>
      </w:r>
      <w:r w:rsidR="00993906">
        <w:rPr>
          <w:rFonts w:ascii="Times New Roman" w:hAnsi="Times New Roman"/>
          <w:noProof/>
          <w:sz w:val="20"/>
          <w:szCs w:val="20"/>
          <w:lang w:eastAsia="hr-HR"/>
        </w:rPr>
        <w:t xml:space="preserve">Broj učenika u srednjim školama u Gradu Kninu. </w:t>
      </w:r>
      <w:r w:rsidR="00993906" w:rsidRPr="00993906">
        <w:rPr>
          <w:rFonts w:ascii="Times New Roman" w:hAnsi="Times New Roman"/>
          <w:color w:val="000000"/>
          <w:sz w:val="20"/>
          <w:szCs w:val="20"/>
        </w:rPr>
        <w:t xml:space="preserve">Izvor: </w:t>
      </w:r>
      <w:r w:rsidR="00993906" w:rsidRPr="00993906">
        <w:rPr>
          <w:rFonts w:ascii="Times New Roman" w:hAnsi="Times New Roman"/>
          <w:i/>
          <w:color w:val="000000"/>
          <w:sz w:val="20"/>
          <w:szCs w:val="20"/>
        </w:rPr>
        <w:t>Strategija razvoja Grada Knina 2018.-2023</w:t>
      </w:r>
      <w:r w:rsidR="00993906">
        <w:rPr>
          <w:rFonts w:ascii="Times New Roman" w:hAnsi="Times New Roman"/>
          <w:color w:val="000000"/>
          <w:sz w:val="20"/>
          <w:szCs w:val="20"/>
        </w:rPr>
        <w:t>. (</w:t>
      </w:r>
      <w:r w:rsidR="00993906" w:rsidRPr="00993906">
        <w:rPr>
          <w:rFonts w:ascii="Times New Roman" w:hAnsi="Times New Roman"/>
          <w:color w:val="000000"/>
          <w:sz w:val="20"/>
          <w:szCs w:val="20"/>
        </w:rPr>
        <w:t>str.</w:t>
      </w:r>
      <w:r w:rsidR="00993906">
        <w:rPr>
          <w:rFonts w:ascii="Times New Roman" w:hAnsi="Times New Roman"/>
          <w:color w:val="000000"/>
          <w:sz w:val="20"/>
          <w:szCs w:val="20"/>
        </w:rPr>
        <w:t>61)</w:t>
      </w:r>
    </w:p>
    <w:p w:rsidR="00526DCF" w:rsidRPr="00AE6AEC" w:rsidRDefault="00A327DF" w:rsidP="009764C2">
      <w:pPr>
        <w:spacing w:line="360" w:lineRule="auto"/>
        <w:jc w:val="both"/>
        <w:rPr>
          <w:rStyle w:val="fontstyle01"/>
        </w:rPr>
      </w:pPr>
      <w:r w:rsidRPr="00AE6AEC">
        <w:rPr>
          <w:rStyle w:val="fontstyle01"/>
        </w:rPr>
        <w:t xml:space="preserve">Iz donje tablice vidljivo je kako učenici većinom pohađaju </w:t>
      </w:r>
      <w:r w:rsidR="00526DCF" w:rsidRPr="00AE6AEC">
        <w:rPr>
          <w:rStyle w:val="fontstyle01"/>
        </w:rPr>
        <w:t>Gimnaziju (</w:t>
      </w:r>
      <w:r w:rsidRPr="00AE6AEC">
        <w:rPr>
          <w:rStyle w:val="fontstyle01"/>
        </w:rPr>
        <w:t xml:space="preserve">smjerovi: </w:t>
      </w:r>
      <w:r w:rsidR="00526DCF" w:rsidRPr="00AE6AEC">
        <w:rPr>
          <w:rStyle w:val="fontstyle01"/>
        </w:rPr>
        <w:t>Opća gimnazija i Jezična gimnazija). Zatim slijedi srednja</w:t>
      </w:r>
      <w:r w:rsidRPr="00AE6AEC">
        <w:rPr>
          <w:rFonts w:ascii="Times New Roman" w:hAnsi="Times New Roman"/>
          <w:color w:val="000000"/>
        </w:rPr>
        <w:t xml:space="preserve"> </w:t>
      </w:r>
      <w:r w:rsidR="00526DCF" w:rsidRPr="00AE6AEC">
        <w:rPr>
          <w:rStyle w:val="fontstyle01"/>
        </w:rPr>
        <w:t>ekonomska škola (</w:t>
      </w:r>
      <w:r w:rsidRPr="00AE6AEC">
        <w:rPr>
          <w:rStyle w:val="fontstyle01"/>
        </w:rPr>
        <w:t xml:space="preserve">smjerovi: Ekonomist i Trgovac) pa </w:t>
      </w:r>
      <w:r w:rsidR="00526DCF" w:rsidRPr="00AE6AEC">
        <w:rPr>
          <w:rStyle w:val="fontstyle01"/>
        </w:rPr>
        <w:t>Poljoprivredna škola (</w:t>
      </w:r>
      <w:r w:rsidRPr="00AE6AEC">
        <w:rPr>
          <w:rStyle w:val="fontstyle01"/>
        </w:rPr>
        <w:t xml:space="preserve">smjerovi: </w:t>
      </w:r>
      <w:r w:rsidR="00526DCF" w:rsidRPr="00AE6AEC">
        <w:rPr>
          <w:rStyle w:val="fontstyle01"/>
        </w:rPr>
        <w:t>Poljoprivredni tehničar i</w:t>
      </w:r>
      <w:r w:rsidRPr="00AE6AEC">
        <w:rPr>
          <w:rFonts w:ascii="Times New Roman" w:hAnsi="Times New Roman"/>
          <w:color w:val="000000"/>
        </w:rPr>
        <w:t xml:space="preserve"> </w:t>
      </w:r>
      <w:r w:rsidRPr="00AE6AEC">
        <w:rPr>
          <w:rStyle w:val="fontstyle01"/>
        </w:rPr>
        <w:t xml:space="preserve">Pomoćni cvjećar). U SSŠ </w:t>
      </w:r>
      <w:r w:rsidR="00526DCF" w:rsidRPr="00AE6AEC">
        <w:rPr>
          <w:rStyle w:val="fontstyle01"/>
        </w:rPr>
        <w:t xml:space="preserve">„Kralj Zvonimir“ Knin najviše učenika </w:t>
      </w:r>
      <w:r w:rsidRPr="00AE6AEC">
        <w:rPr>
          <w:rStyle w:val="fontstyle01"/>
        </w:rPr>
        <w:t xml:space="preserve">školuje se </w:t>
      </w:r>
      <w:r w:rsidR="00526DCF" w:rsidRPr="00AE6AEC">
        <w:rPr>
          <w:rStyle w:val="fontstyle01"/>
        </w:rPr>
        <w:t>za</w:t>
      </w:r>
      <w:r w:rsidRPr="00AE6AEC">
        <w:rPr>
          <w:rFonts w:ascii="Times New Roman" w:hAnsi="Times New Roman"/>
          <w:color w:val="000000"/>
        </w:rPr>
        <w:t xml:space="preserve"> </w:t>
      </w:r>
      <w:r w:rsidR="00526DCF" w:rsidRPr="00AE6AEC">
        <w:rPr>
          <w:rStyle w:val="fontstyle01"/>
        </w:rPr>
        <w:t>zanimanja tehničar za</w:t>
      </w:r>
      <w:r w:rsidRPr="00AE6AEC">
        <w:rPr>
          <w:rStyle w:val="fontstyle01"/>
        </w:rPr>
        <w:t xml:space="preserve"> elektroniku </w:t>
      </w:r>
      <w:r w:rsidR="00526DCF" w:rsidRPr="00AE6AEC">
        <w:rPr>
          <w:rStyle w:val="fontstyle01"/>
        </w:rPr>
        <w:t xml:space="preserve">i računalni tehničar za strojarstvo, a najmanje </w:t>
      </w:r>
      <w:r w:rsidRPr="00AE6AEC">
        <w:rPr>
          <w:rStyle w:val="fontstyle01"/>
        </w:rPr>
        <w:t xml:space="preserve">za zanimanja </w:t>
      </w:r>
      <w:r w:rsidR="00526DCF" w:rsidRPr="00AE6AEC">
        <w:rPr>
          <w:rStyle w:val="fontstyle01"/>
        </w:rPr>
        <w:t>tokar</w:t>
      </w:r>
      <w:r w:rsidRPr="00AE6AEC">
        <w:rPr>
          <w:rStyle w:val="fontstyle01"/>
        </w:rPr>
        <w:t>a</w:t>
      </w:r>
      <w:r w:rsidR="00526DCF" w:rsidRPr="00AE6AEC">
        <w:rPr>
          <w:rStyle w:val="fontstyle01"/>
        </w:rPr>
        <w:t>, slastičar</w:t>
      </w:r>
      <w:r w:rsidRPr="00AE6AEC">
        <w:rPr>
          <w:rStyle w:val="fontstyle01"/>
        </w:rPr>
        <w:t>a</w:t>
      </w:r>
      <w:r w:rsidR="00526DCF" w:rsidRPr="00AE6AEC">
        <w:rPr>
          <w:rStyle w:val="fontstyle01"/>
        </w:rPr>
        <w:t xml:space="preserve"> i vodoinstalater</w:t>
      </w:r>
      <w:r w:rsidRPr="00AE6AEC">
        <w:rPr>
          <w:rStyle w:val="fontstyle01"/>
        </w:rPr>
        <w:t>a</w:t>
      </w:r>
      <w:r w:rsidR="00526DCF" w:rsidRPr="00AE6AEC">
        <w:rPr>
          <w:rStyle w:val="fontstyle01"/>
        </w:rPr>
        <w:t>.</w:t>
      </w:r>
      <w:r w:rsidR="00BF54A3" w:rsidRPr="00AE6AEC">
        <w:rPr>
          <w:rStyle w:val="Referencafusnote"/>
          <w:rFonts w:ascii="Times New Roman" w:hAnsi="Times New Roman"/>
          <w:color w:val="000000"/>
          <w:sz w:val="24"/>
          <w:szCs w:val="24"/>
        </w:rPr>
        <w:footnoteReference w:id="20"/>
      </w:r>
    </w:p>
    <w:p w:rsidR="00E525E3" w:rsidRDefault="00275FF3" w:rsidP="00EC3B8A">
      <w:pPr>
        <w:spacing w:line="360" w:lineRule="auto"/>
        <w:jc w:val="center"/>
        <w:rPr>
          <w:rFonts w:ascii="Times New Roman" w:hAnsi="Times New Roman"/>
          <w:noProof/>
          <w:lang w:eastAsia="hr-HR"/>
        </w:rPr>
      </w:pPr>
      <w:r w:rsidRPr="008E1996">
        <w:rPr>
          <w:rFonts w:ascii="Times New Roman" w:hAnsi="Times New Roman"/>
          <w:noProof/>
          <w:lang w:eastAsia="hr-HR"/>
        </w:rPr>
        <w:lastRenderedPageBreak/>
        <w:drawing>
          <wp:inline distT="0" distB="0" distL="0" distR="0">
            <wp:extent cx="4985385" cy="7299325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729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A5" w:rsidRPr="00993906" w:rsidRDefault="00742DA5" w:rsidP="00742DA5">
      <w:pPr>
        <w:spacing w:line="360" w:lineRule="auto"/>
        <w:jc w:val="both"/>
        <w:rPr>
          <w:rStyle w:val="fontstyle01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hr-HR"/>
        </w:rPr>
        <w:t>Tablica 19</w:t>
      </w:r>
      <w:r w:rsidRPr="00993906">
        <w:rPr>
          <w:rFonts w:ascii="Times New Roman" w:hAnsi="Times New Roman"/>
          <w:noProof/>
          <w:sz w:val="20"/>
          <w:szCs w:val="20"/>
          <w:lang w:eastAsia="hr-HR"/>
        </w:rPr>
        <w:t xml:space="preserve">: </w:t>
      </w:r>
      <w:r>
        <w:rPr>
          <w:rFonts w:ascii="Times New Roman" w:hAnsi="Times New Roman"/>
          <w:noProof/>
          <w:sz w:val="20"/>
          <w:szCs w:val="20"/>
          <w:lang w:eastAsia="hr-HR"/>
        </w:rPr>
        <w:t xml:space="preserve">Broj učenika u srednjim školama u Gradu Kninu. </w:t>
      </w:r>
      <w:r w:rsidRPr="00993906">
        <w:rPr>
          <w:rFonts w:ascii="Times New Roman" w:hAnsi="Times New Roman"/>
          <w:color w:val="000000"/>
          <w:sz w:val="20"/>
          <w:szCs w:val="20"/>
        </w:rPr>
        <w:t xml:space="preserve">Izvor: </w:t>
      </w:r>
      <w:r w:rsidRPr="00993906">
        <w:rPr>
          <w:rFonts w:ascii="Times New Roman" w:hAnsi="Times New Roman"/>
          <w:i/>
          <w:color w:val="000000"/>
          <w:sz w:val="20"/>
          <w:szCs w:val="20"/>
        </w:rPr>
        <w:t>Strategija razvoja Grada Knina 2018.-2023</w:t>
      </w:r>
      <w:r>
        <w:rPr>
          <w:rFonts w:ascii="Times New Roman" w:hAnsi="Times New Roman"/>
          <w:color w:val="000000"/>
          <w:sz w:val="20"/>
          <w:szCs w:val="20"/>
        </w:rPr>
        <w:t>. (</w:t>
      </w:r>
      <w:r w:rsidRPr="00993906">
        <w:rPr>
          <w:rFonts w:ascii="Times New Roman" w:hAnsi="Times New Roman"/>
          <w:color w:val="000000"/>
          <w:sz w:val="20"/>
          <w:szCs w:val="20"/>
        </w:rPr>
        <w:t>str.</w:t>
      </w:r>
      <w:r>
        <w:rPr>
          <w:rFonts w:ascii="Times New Roman" w:hAnsi="Times New Roman"/>
          <w:color w:val="000000"/>
          <w:sz w:val="20"/>
          <w:szCs w:val="20"/>
        </w:rPr>
        <w:t>62)</w:t>
      </w:r>
    </w:p>
    <w:p w:rsidR="00742DA5" w:rsidRDefault="00742DA5" w:rsidP="009764C2">
      <w:pPr>
        <w:spacing w:line="360" w:lineRule="auto"/>
        <w:jc w:val="both"/>
        <w:rPr>
          <w:rFonts w:ascii="Times New Roman" w:hAnsi="Times New Roman"/>
        </w:rPr>
      </w:pPr>
    </w:p>
    <w:p w:rsidR="00EC3B8A" w:rsidRPr="00AE6AEC" w:rsidRDefault="00EC3B8A" w:rsidP="009764C2">
      <w:pPr>
        <w:spacing w:line="360" w:lineRule="auto"/>
        <w:jc w:val="both"/>
        <w:rPr>
          <w:rFonts w:ascii="Times New Roman" w:hAnsi="Times New Roman"/>
        </w:rPr>
      </w:pPr>
    </w:p>
    <w:p w:rsidR="009C3266" w:rsidRPr="00AE6AEC" w:rsidRDefault="009C3266" w:rsidP="009764C2">
      <w:pPr>
        <w:spacing w:line="360" w:lineRule="auto"/>
        <w:jc w:val="both"/>
        <w:rPr>
          <w:rFonts w:ascii="Times New Roman" w:hAnsi="Times New Roman"/>
        </w:rPr>
      </w:pPr>
    </w:p>
    <w:p w:rsidR="00256A66" w:rsidRDefault="00256A66" w:rsidP="000C183B">
      <w:pPr>
        <w:pStyle w:val="Naslov2"/>
      </w:pPr>
      <w:bookmarkStart w:id="13" w:name="_Toc30681602"/>
      <w:r w:rsidRPr="00AE6AEC">
        <w:lastRenderedPageBreak/>
        <w:t>Kapaciteti Veleučilišta „Marko Marulić“</w:t>
      </w:r>
      <w:bookmarkEnd w:id="13"/>
    </w:p>
    <w:p w:rsidR="00E0009B" w:rsidRPr="00AE6AEC" w:rsidRDefault="00256A66" w:rsidP="000C183B">
      <w:pPr>
        <w:pStyle w:val="Naslov3"/>
      </w:pPr>
      <w:bookmarkStart w:id="14" w:name="_Toc30681603"/>
      <w:r w:rsidRPr="00AE6AEC">
        <w:t>SWOT analiza Veleučilišta</w:t>
      </w:r>
      <w:bookmarkEnd w:id="14"/>
    </w:p>
    <w:p w:rsidR="00D01A69" w:rsidRPr="00AE6AEC" w:rsidRDefault="00E0009B" w:rsidP="009764C2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E6AEC">
        <w:rPr>
          <w:rFonts w:ascii="Times New Roman" w:hAnsi="Times New Roman"/>
          <w:sz w:val="24"/>
          <w:szCs w:val="24"/>
        </w:rPr>
        <w:t>SWOT analiza je polazna točku strateškog promišljanja Veleučilišta</w:t>
      </w:r>
      <w:r w:rsidR="007E6E81" w:rsidRPr="00AE6AEC">
        <w:rPr>
          <w:rFonts w:ascii="Times New Roman" w:hAnsi="Times New Roman"/>
          <w:sz w:val="24"/>
          <w:szCs w:val="24"/>
        </w:rPr>
        <w:t xml:space="preserve"> </w:t>
      </w:r>
      <w:r w:rsidR="00CE161D">
        <w:rPr>
          <w:rFonts w:ascii="Times New Roman" w:hAnsi="Times New Roman"/>
          <w:sz w:val="24"/>
          <w:szCs w:val="24"/>
        </w:rPr>
        <w:t xml:space="preserve">s ciljem </w:t>
      </w:r>
      <w:r w:rsidR="007E6E81" w:rsidRPr="00AE6AEC">
        <w:rPr>
          <w:rFonts w:ascii="Times New Roman" w:hAnsi="Times New Roman"/>
          <w:sz w:val="24"/>
          <w:szCs w:val="24"/>
        </w:rPr>
        <w:t>izgradnje kulture kvalitete</w:t>
      </w:r>
      <w:r w:rsidRPr="00AE6AEC">
        <w:rPr>
          <w:rFonts w:ascii="Times New Roman" w:hAnsi="Times New Roman"/>
          <w:sz w:val="24"/>
          <w:szCs w:val="24"/>
        </w:rPr>
        <w:t>.</w:t>
      </w:r>
      <w:r w:rsidR="00D01A69" w:rsidRPr="00AE6AEC">
        <w:rPr>
          <w:rFonts w:ascii="Times New Roman" w:hAnsi="Times New Roman"/>
          <w:color w:val="000000"/>
          <w:sz w:val="24"/>
          <w:szCs w:val="24"/>
        </w:rPr>
        <w:t xml:space="preserve"> U tu svrhu potrebno je poraditi na </w:t>
      </w:r>
      <w:r w:rsidR="00226CD5" w:rsidRPr="00AE6AEC">
        <w:rPr>
          <w:rFonts w:ascii="Times New Roman" w:hAnsi="Times New Roman"/>
          <w:color w:val="000000"/>
          <w:sz w:val="24"/>
          <w:szCs w:val="24"/>
        </w:rPr>
        <w:t>davanju jasnih smjernica, izradi akcijskih planova, provedbi</w:t>
      </w:r>
      <w:r w:rsidR="00D01A69" w:rsidRPr="00AE6AEC">
        <w:rPr>
          <w:rFonts w:ascii="Times New Roman" w:hAnsi="Times New Roman"/>
          <w:color w:val="000000"/>
          <w:sz w:val="24"/>
          <w:szCs w:val="24"/>
        </w:rPr>
        <w:t xml:space="preserve"> zadanih </w:t>
      </w:r>
      <w:r w:rsidR="00226CD5" w:rsidRPr="00AE6AEC">
        <w:rPr>
          <w:rFonts w:ascii="Times New Roman" w:hAnsi="Times New Roman"/>
          <w:color w:val="000000"/>
          <w:sz w:val="24"/>
          <w:szCs w:val="24"/>
        </w:rPr>
        <w:t>ciljeva, određivanju</w:t>
      </w:r>
      <w:r w:rsidR="00D01A69" w:rsidRPr="00AE6AEC">
        <w:rPr>
          <w:rFonts w:ascii="Times New Roman" w:hAnsi="Times New Roman"/>
          <w:color w:val="000000"/>
          <w:sz w:val="24"/>
          <w:szCs w:val="24"/>
        </w:rPr>
        <w:t xml:space="preserve"> mjer</w:t>
      </w:r>
      <w:r w:rsidR="008C5326" w:rsidRPr="00AE6AEC">
        <w:rPr>
          <w:rFonts w:ascii="Times New Roman" w:hAnsi="Times New Roman"/>
          <w:color w:val="000000"/>
          <w:sz w:val="24"/>
          <w:szCs w:val="24"/>
        </w:rPr>
        <w:t>a praćenja provedbe i evaluaciji, odnosno izvješćivanju</w:t>
      </w:r>
      <w:r w:rsidR="00D01A69" w:rsidRPr="00AE6AEC">
        <w:rPr>
          <w:rFonts w:ascii="Times New Roman" w:hAnsi="Times New Roman"/>
          <w:color w:val="000000"/>
          <w:sz w:val="24"/>
          <w:szCs w:val="24"/>
        </w:rPr>
        <w:t>.</w:t>
      </w:r>
    </w:p>
    <w:p w:rsidR="00E0009B" w:rsidRPr="00AE6AEC" w:rsidRDefault="00E0009B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E6AEC">
        <w:rPr>
          <w:rFonts w:ascii="Times New Roman" w:hAnsi="Times New Roman"/>
          <w:sz w:val="24"/>
          <w:szCs w:val="24"/>
        </w:rPr>
        <w:t xml:space="preserve"> Analizom dobivenih rezultata istraživanja provedenog među studentima, zaposlenicima i vanjskim dionicima, ističu se sljedeće snage i slabosti (unutarnji čimbenici) te prilike i prijetnje (vanjski čimbenici) Veleučilišta:</w:t>
      </w:r>
    </w:p>
    <w:tbl>
      <w:tblPr>
        <w:tblW w:w="9498" w:type="dxa"/>
        <w:tblInd w:w="108" w:type="dxa"/>
        <w:tblBorders>
          <w:top w:val="single" w:sz="4" w:space="0" w:color="7F7F7F"/>
          <w:bottom w:val="single" w:sz="4" w:space="0" w:color="7F7F7F"/>
        </w:tblBorders>
        <w:shd w:val="clear" w:color="auto" w:fill="DEEAF6"/>
        <w:tblLook w:val="0000" w:firstRow="0" w:lastRow="0" w:firstColumn="0" w:lastColumn="0" w:noHBand="0" w:noVBand="0"/>
      </w:tblPr>
      <w:tblGrid>
        <w:gridCol w:w="1656"/>
        <w:gridCol w:w="2177"/>
        <w:gridCol w:w="5665"/>
      </w:tblGrid>
      <w:tr w:rsidR="004928AC" w:rsidRPr="00AE6AEC" w:rsidTr="000C183B">
        <w:trPr>
          <w:trHeight w:val="1048"/>
        </w:trPr>
        <w:tc>
          <w:tcPr>
            <w:tcW w:w="1656" w:type="dxa"/>
            <w:shd w:val="clear" w:color="auto" w:fill="DEEAF6"/>
          </w:tcPr>
          <w:p w:rsidR="004C4BDB" w:rsidRPr="008E1996" w:rsidRDefault="004C4BDB" w:rsidP="009764C2">
            <w:pPr>
              <w:spacing w:line="360" w:lineRule="auto"/>
              <w:rPr>
                <w:rFonts w:ascii="Times New Roman" w:hAnsi="Times New Roman"/>
                <w:b/>
                <w:color w:val="002060"/>
                <w:sz w:val="144"/>
                <w:szCs w:val="144"/>
              </w:rPr>
            </w:pPr>
            <w:r w:rsidRPr="008E1996">
              <w:rPr>
                <w:rFonts w:ascii="Times New Roman" w:hAnsi="Times New Roman"/>
                <w:b/>
                <w:color w:val="002060"/>
                <w:sz w:val="144"/>
                <w:szCs w:val="144"/>
              </w:rPr>
              <w:t>S</w:t>
            </w:r>
          </w:p>
        </w:tc>
        <w:tc>
          <w:tcPr>
            <w:tcW w:w="2177" w:type="dxa"/>
            <w:shd w:val="clear" w:color="auto" w:fill="DEEAF6"/>
          </w:tcPr>
          <w:p w:rsidR="004C4BDB" w:rsidRPr="008E1996" w:rsidRDefault="004C4BDB" w:rsidP="009764C2">
            <w:pPr>
              <w:spacing w:line="360" w:lineRule="auto"/>
              <w:rPr>
                <w:rFonts w:ascii="Times New Roman" w:hAnsi="Times New Roman"/>
                <w:b/>
                <w:color w:val="002060"/>
                <w:sz w:val="36"/>
                <w:szCs w:val="36"/>
              </w:rPr>
            </w:pPr>
            <w:r w:rsidRPr="008E1996">
              <w:rPr>
                <w:rFonts w:ascii="Times New Roman" w:hAnsi="Times New Roman"/>
                <w:b/>
                <w:color w:val="002060"/>
                <w:sz w:val="36"/>
                <w:szCs w:val="36"/>
              </w:rPr>
              <w:t>SNAGE</w:t>
            </w:r>
          </w:p>
        </w:tc>
        <w:tc>
          <w:tcPr>
            <w:tcW w:w="5665" w:type="dxa"/>
            <w:shd w:val="clear" w:color="auto" w:fill="DEEAF6"/>
          </w:tcPr>
          <w:p w:rsidR="004C4BDB" w:rsidRPr="008E1996" w:rsidRDefault="00C71830" w:rsidP="000C183B">
            <w:pPr>
              <w:pStyle w:val="Odlomakpopisa"/>
              <w:numPr>
                <w:ilvl w:val="0"/>
                <w:numId w:val="16"/>
              </w:numPr>
              <w:spacing w:after="0" w:line="360" w:lineRule="auto"/>
              <w:ind w:right="144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 xml:space="preserve">Studiji u </w:t>
            </w:r>
            <w:r w:rsidR="004C4BDB" w:rsidRPr="008E1996">
              <w:rPr>
                <w:rStyle w:val="fontstyle01"/>
                <w:sz w:val="20"/>
                <w:szCs w:val="20"/>
              </w:rPr>
              <w:t>STEM područj</w:t>
            </w:r>
            <w:r>
              <w:rPr>
                <w:rStyle w:val="fontstyle01"/>
                <w:sz w:val="20"/>
                <w:szCs w:val="20"/>
              </w:rPr>
              <w:t>u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6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14 godina tradicije u izvođenju nastave, istraživačkog i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br/>
            </w:r>
            <w:r w:rsidRPr="008E1996">
              <w:rPr>
                <w:rStyle w:val="fontstyle01"/>
                <w:sz w:val="20"/>
                <w:szCs w:val="20"/>
              </w:rPr>
              <w:t>znanstveno-istraživačkog rada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6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Vlastiti kadar (9 doktora znanosti)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6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Međunarodna suradnja (</w:t>
            </w:r>
            <w:r w:rsidRPr="008E1996">
              <w:rPr>
                <w:rStyle w:val="fontstyle21"/>
                <w:rFonts w:ascii="Times New Roman" w:hAnsi="Times New Roman"/>
                <w:sz w:val="20"/>
                <w:szCs w:val="20"/>
              </w:rPr>
              <w:t>Erasmus</w:t>
            </w:r>
            <w:r w:rsidRPr="008E1996">
              <w:rPr>
                <w:rStyle w:val="fontstyle01"/>
                <w:sz w:val="20"/>
                <w:szCs w:val="20"/>
              </w:rPr>
              <w:t>)- studenti, nastavno i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br/>
            </w:r>
            <w:r w:rsidRPr="008E1996">
              <w:rPr>
                <w:rStyle w:val="fontstyle01"/>
                <w:sz w:val="20"/>
                <w:szCs w:val="20"/>
              </w:rPr>
              <w:t>administrativno osoblje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6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Sudjelovanje studenata u donošenju odluka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6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Studentski dom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6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Blizina Gradske knjižnice i studentskog restorana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6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Dostupnost osnovne i dodatne literature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6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Kvalitetno opremljen prostor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6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Suvremena informatička oprema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6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Kvalitetna laboratorijska oprema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6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Vlastiti laboratoriji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6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Iskustvo u pripremi i provođenju EU projekata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6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Iskustvo u izvođenju programa cjeloživotnog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br/>
            </w:r>
            <w:r w:rsidRPr="008E1996">
              <w:rPr>
                <w:rStyle w:val="fontstyle01"/>
                <w:sz w:val="20"/>
                <w:szCs w:val="20"/>
              </w:rPr>
              <w:t>obrazovanja i obrazovanja odraslih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6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Mogućnost suradnje s raznim gospodarstvenicima i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br/>
            </w:r>
            <w:r w:rsidRPr="008E1996">
              <w:rPr>
                <w:rStyle w:val="fontstyle01"/>
                <w:sz w:val="20"/>
                <w:szCs w:val="20"/>
              </w:rPr>
              <w:t>malim poduzetnicima (stručna praksa)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6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Blizina većih obalnih središta (Zadar, Šibenik, Split)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6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Blizina granice s BiH (studenti)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6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Suradnja s drugim ustanovama</w:t>
            </w:r>
          </w:p>
          <w:p w:rsidR="004C4BDB" w:rsidRPr="008E1996" w:rsidRDefault="004C4BDB" w:rsidP="009764C2">
            <w:pPr>
              <w:pStyle w:val="Odlomakpopisa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928AC" w:rsidRPr="00AE6AEC" w:rsidTr="000C183B">
        <w:trPr>
          <w:trHeight w:val="1083"/>
        </w:trPr>
        <w:tc>
          <w:tcPr>
            <w:tcW w:w="1656" w:type="dxa"/>
            <w:shd w:val="clear" w:color="auto" w:fill="DEEAF6"/>
          </w:tcPr>
          <w:p w:rsidR="004C4BDB" w:rsidRPr="008E1996" w:rsidRDefault="004C4BDB" w:rsidP="009764C2">
            <w:pPr>
              <w:spacing w:line="360" w:lineRule="auto"/>
              <w:rPr>
                <w:rFonts w:ascii="Times New Roman" w:hAnsi="Times New Roman"/>
                <w:b/>
                <w:color w:val="002060"/>
                <w:sz w:val="144"/>
                <w:szCs w:val="144"/>
              </w:rPr>
            </w:pPr>
            <w:r w:rsidRPr="008E1996">
              <w:rPr>
                <w:rFonts w:ascii="Times New Roman" w:hAnsi="Times New Roman"/>
                <w:b/>
                <w:color w:val="002060"/>
                <w:sz w:val="144"/>
                <w:szCs w:val="144"/>
              </w:rPr>
              <w:lastRenderedPageBreak/>
              <w:t>W</w:t>
            </w:r>
          </w:p>
        </w:tc>
        <w:tc>
          <w:tcPr>
            <w:tcW w:w="2177" w:type="dxa"/>
            <w:shd w:val="clear" w:color="auto" w:fill="DEEAF6"/>
          </w:tcPr>
          <w:p w:rsidR="004C4BDB" w:rsidRPr="008E1996" w:rsidRDefault="004C4BDB" w:rsidP="009764C2">
            <w:pPr>
              <w:spacing w:line="360" w:lineRule="auto"/>
              <w:rPr>
                <w:rFonts w:ascii="Times New Roman" w:hAnsi="Times New Roman"/>
                <w:b/>
                <w:color w:val="002060"/>
                <w:sz w:val="36"/>
                <w:szCs w:val="36"/>
              </w:rPr>
            </w:pPr>
            <w:r w:rsidRPr="008E1996">
              <w:rPr>
                <w:rFonts w:ascii="Times New Roman" w:hAnsi="Times New Roman"/>
                <w:b/>
                <w:color w:val="002060"/>
                <w:sz w:val="36"/>
                <w:szCs w:val="36"/>
              </w:rPr>
              <w:t>SLABOSTI</w:t>
            </w:r>
          </w:p>
        </w:tc>
        <w:tc>
          <w:tcPr>
            <w:tcW w:w="5665" w:type="dxa"/>
            <w:shd w:val="clear" w:color="auto" w:fill="DEEAF6"/>
          </w:tcPr>
          <w:p w:rsidR="004C4BDB" w:rsidRPr="008E1996" w:rsidRDefault="004C4BDB" w:rsidP="009764C2">
            <w:pPr>
              <w:pStyle w:val="Odlomakpopisa"/>
              <w:numPr>
                <w:ilvl w:val="0"/>
                <w:numId w:val="17"/>
              </w:numPr>
              <w:spacing w:after="0" w:line="360" w:lineRule="auto"/>
              <w:rPr>
                <w:rStyle w:val="fontstyle01"/>
                <w:color w:val="auto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Zastarjeli studijski programi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7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Nedostat</w:t>
            </w:r>
            <w:r w:rsidR="00C71830">
              <w:rPr>
                <w:rStyle w:val="fontstyle01"/>
                <w:sz w:val="20"/>
                <w:szCs w:val="20"/>
              </w:rPr>
              <w:t xml:space="preserve">no razvijena </w:t>
            </w:r>
            <w:r w:rsidRPr="008E1996">
              <w:rPr>
                <w:rStyle w:val="fontstyle01"/>
                <w:sz w:val="20"/>
                <w:szCs w:val="20"/>
              </w:rPr>
              <w:t xml:space="preserve"> kulture kvalitete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7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Nekvalitetna provedba stručne prakse studenata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7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Kontinuirani pad broja studenta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7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Slaba prolaznost na pojedinim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br/>
            </w:r>
            <w:r w:rsidRPr="008E1996">
              <w:rPr>
                <w:rStyle w:val="fontstyle01"/>
                <w:sz w:val="20"/>
                <w:szCs w:val="20"/>
              </w:rPr>
              <w:t>kolegijima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7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Nedovoljna educiranost nastavnog osoblja u smislu ishoda učenja te metodičkih, didaktičkih i pedagoških kompetencija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7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Nezainteresiranost i neodgovornost pojedinih studenata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br/>
            </w:r>
            <w:r w:rsidRPr="008E1996">
              <w:rPr>
                <w:rStyle w:val="fontstyle01"/>
                <w:sz w:val="20"/>
                <w:szCs w:val="20"/>
              </w:rPr>
              <w:t>prema kolegijima</w:t>
            </w:r>
          </w:p>
          <w:p w:rsidR="004C4BDB" w:rsidRPr="008E1996" w:rsidRDefault="001615DE" w:rsidP="009764C2">
            <w:pPr>
              <w:pStyle w:val="Odlomakpopisa"/>
              <w:numPr>
                <w:ilvl w:val="0"/>
                <w:numId w:val="17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 xml:space="preserve">Studijski programi neprilagođeni </w:t>
            </w:r>
            <w:r w:rsidR="004C4BDB" w:rsidRPr="008E1996">
              <w:rPr>
                <w:rStyle w:val="fontstyle01"/>
                <w:sz w:val="20"/>
                <w:szCs w:val="20"/>
              </w:rPr>
              <w:t>potrebama tržišta</w:t>
            </w:r>
            <w:r w:rsidR="00570587" w:rsidRPr="008E1996">
              <w:rPr>
                <w:rStyle w:val="fontstyle01"/>
                <w:sz w:val="20"/>
                <w:szCs w:val="20"/>
              </w:rPr>
              <w:t xml:space="preserve"> rada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7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Nedovoljan broj specijalističkih studija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7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Nedostatak dvorana i kabineta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7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Manjak strane literature u knjižnici i nemogućnost pristupa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br/>
            </w:r>
            <w:r w:rsidRPr="008E1996">
              <w:rPr>
                <w:rStyle w:val="fontstyle01"/>
                <w:sz w:val="20"/>
                <w:szCs w:val="20"/>
              </w:rPr>
              <w:t>znanstvenim bazama podataka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7"/>
              </w:numPr>
              <w:spacing w:after="0" w:line="360" w:lineRule="auto"/>
              <w:rPr>
                <w:rStyle w:val="fontstyle01"/>
                <w:color w:val="auto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Velika udaljenost laboratorija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7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Nedostatak studentskog društvenog života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7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Nedovoljna uključenost svih zaposlenika u provedbu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br/>
            </w:r>
            <w:r w:rsidRPr="008E1996">
              <w:rPr>
                <w:rStyle w:val="fontstyle01"/>
                <w:sz w:val="20"/>
                <w:szCs w:val="20"/>
              </w:rPr>
              <w:t>projekata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7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Nedostatan broj provedenih projekata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7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Zastarjel</w:t>
            </w:r>
            <w:r w:rsidR="001615DE">
              <w:rPr>
                <w:rStyle w:val="fontstyle01"/>
                <w:sz w:val="20"/>
                <w:szCs w:val="20"/>
              </w:rPr>
              <w:t>e</w:t>
            </w:r>
            <w:r w:rsidRPr="008E1996">
              <w:rPr>
                <w:rStyle w:val="fontstyle01"/>
                <w:sz w:val="20"/>
                <w:szCs w:val="20"/>
              </w:rPr>
              <w:t xml:space="preserve"> metode poučavanja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7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Slabe promotivne aktivnosti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7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Nezavršena web-stranica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7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Nedostatak parkirnih mjesta i neuređen okoliš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7"/>
              </w:numPr>
              <w:spacing w:after="0" w:line="360" w:lineRule="auto"/>
              <w:rPr>
                <w:rStyle w:val="fontstyle01"/>
                <w:color w:val="auto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Nepristupačnost osobama s invaliditetom</w:t>
            </w:r>
          </w:p>
          <w:p w:rsidR="004C4BDB" w:rsidRPr="00825D71" w:rsidRDefault="004C4BDB" w:rsidP="009764C2">
            <w:pPr>
              <w:pStyle w:val="Odlomakpopisa"/>
              <w:numPr>
                <w:ilvl w:val="0"/>
                <w:numId w:val="17"/>
              </w:numPr>
              <w:spacing w:after="0" w:line="360" w:lineRule="auto"/>
              <w:rPr>
                <w:rStyle w:val="fontstyle01"/>
                <w:color w:val="auto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Neadekvatan prostor Studentske službe (dotrajala oprema,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br/>
            </w:r>
            <w:r w:rsidRPr="008E1996">
              <w:rPr>
                <w:rStyle w:val="fontstyle01"/>
                <w:sz w:val="20"/>
                <w:szCs w:val="20"/>
              </w:rPr>
              <w:t>estetika)</w:t>
            </w:r>
          </w:p>
          <w:p w:rsidR="00825D71" w:rsidRPr="00A907A6" w:rsidRDefault="00825D71" w:rsidP="009764C2">
            <w:pPr>
              <w:pStyle w:val="Odlomakpopisa"/>
              <w:numPr>
                <w:ilvl w:val="0"/>
                <w:numId w:val="17"/>
              </w:numPr>
              <w:spacing w:after="0" w:line="360" w:lineRule="auto"/>
              <w:rPr>
                <w:rStyle w:val="fontstyle01"/>
                <w:color w:val="auto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Odlazak kvalitetnih kadrova</w:t>
            </w:r>
          </w:p>
          <w:p w:rsidR="00A907A6" w:rsidRPr="008E1996" w:rsidRDefault="00A907A6" w:rsidP="009764C2">
            <w:pPr>
              <w:pStyle w:val="Odlomakpopisa"/>
              <w:numPr>
                <w:ilvl w:val="0"/>
                <w:numId w:val="17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Nedovoljan angažman Veleučilišta za suradnju s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br/>
            </w:r>
            <w:r w:rsidRPr="008E1996">
              <w:rPr>
                <w:rStyle w:val="fontstyle01"/>
                <w:sz w:val="20"/>
                <w:szCs w:val="20"/>
              </w:rPr>
              <w:t>gospodarskim subjektima</w:t>
            </w:r>
          </w:p>
          <w:p w:rsidR="00A907A6" w:rsidRPr="008E1996" w:rsidRDefault="00A907A6" w:rsidP="009764C2">
            <w:pPr>
              <w:pStyle w:val="Odlomakpopisa"/>
              <w:numPr>
                <w:ilvl w:val="0"/>
                <w:numId w:val="17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Nedovoljan angažman Veleučilišta za suradnju s drugim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br/>
            </w:r>
            <w:r w:rsidRPr="008E1996">
              <w:rPr>
                <w:rStyle w:val="fontstyle01"/>
                <w:sz w:val="20"/>
                <w:szCs w:val="20"/>
              </w:rPr>
              <w:t>ustanovama i provedbu zajedničkih projekata</w:t>
            </w:r>
          </w:p>
          <w:p w:rsidR="00A907A6" w:rsidRPr="008E1996" w:rsidRDefault="00A907A6" w:rsidP="009764C2">
            <w:pPr>
              <w:pStyle w:val="Odlomakpopisa"/>
              <w:numPr>
                <w:ilvl w:val="0"/>
                <w:numId w:val="17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C4BDB" w:rsidRPr="008E1996" w:rsidRDefault="004C4BDB" w:rsidP="009764C2">
            <w:pPr>
              <w:pStyle w:val="Odlomakpopisa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928AC" w:rsidRPr="00AE6AEC" w:rsidTr="000C183B">
        <w:trPr>
          <w:trHeight w:val="921"/>
        </w:trPr>
        <w:tc>
          <w:tcPr>
            <w:tcW w:w="1656" w:type="dxa"/>
            <w:shd w:val="clear" w:color="auto" w:fill="DEEAF6"/>
          </w:tcPr>
          <w:p w:rsidR="004C4BDB" w:rsidRPr="008E1996" w:rsidRDefault="004C4BDB" w:rsidP="009764C2">
            <w:pPr>
              <w:spacing w:line="360" w:lineRule="auto"/>
              <w:rPr>
                <w:rFonts w:ascii="Times New Roman" w:hAnsi="Times New Roman"/>
                <w:b/>
                <w:color w:val="002060"/>
                <w:sz w:val="144"/>
                <w:szCs w:val="144"/>
              </w:rPr>
            </w:pPr>
            <w:r w:rsidRPr="008E1996">
              <w:rPr>
                <w:rFonts w:ascii="Times New Roman" w:hAnsi="Times New Roman"/>
                <w:b/>
                <w:color w:val="002060"/>
                <w:sz w:val="144"/>
                <w:szCs w:val="144"/>
              </w:rPr>
              <w:lastRenderedPageBreak/>
              <w:t>O</w:t>
            </w:r>
          </w:p>
        </w:tc>
        <w:tc>
          <w:tcPr>
            <w:tcW w:w="2177" w:type="dxa"/>
            <w:shd w:val="clear" w:color="auto" w:fill="DEEAF6"/>
          </w:tcPr>
          <w:p w:rsidR="004C4BDB" w:rsidRPr="008E1996" w:rsidRDefault="004C4BDB" w:rsidP="009764C2">
            <w:pPr>
              <w:spacing w:line="360" w:lineRule="auto"/>
              <w:rPr>
                <w:rFonts w:ascii="Times New Roman" w:hAnsi="Times New Roman"/>
                <w:b/>
                <w:color w:val="002060"/>
                <w:sz w:val="36"/>
                <w:szCs w:val="36"/>
              </w:rPr>
            </w:pPr>
            <w:r w:rsidRPr="008E1996">
              <w:rPr>
                <w:rFonts w:ascii="Times New Roman" w:hAnsi="Times New Roman"/>
                <w:b/>
                <w:color w:val="002060"/>
                <w:sz w:val="36"/>
                <w:szCs w:val="36"/>
              </w:rPr>
              <w:t>PRILIKE</w:t>
            </w:r>
          </w:p>
        </w:tc>
        <w:tc>
          <w:tcPr>
            <w:tcW w:w="5665" w:type="dxa"/>
            <w:shd w:val="clear" w:color="auto" w:fill="DEEAF6"/>
          </w:tcPr>
          <w:p w:rsidR="004C4BDB" w:rsidRPr="008E1996" w:rsidRDefault="004C4BDB" w:rsidP="009764C2">
            <w:pPr>
              <w:pStyle w:val="Odlomakpopisa"/>
              <w:numPr>
                <w:ilvl w:val="0"/>
                <w:numId w:val="18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Integrirani studij Poljoprivrede krša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8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Otvaranje novih stručnih i specijalističkih studija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8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Realizacija projekta Inovacijskog središta (revizija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br/>
            </w:r>
            <w:r w:rsidRPr="008E1996">
              <w:rPr>
                <w:rStyle w:val="fontstyle01"/>
                <w:sz w:val="20"/>
                <w:szCs w:val="20"/>
              </w:rPr>
              <w:t>postojećeg Projekta i prilagodba realnim okvirima)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8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Potpora poduzetničkim projektima zaposlenika i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br/>
            </w:r>
            <w:r w:rsidRPr="008E1996">
              <w:rPr>
                <w:rStyle w:val="fontstyle01"/>
                <w:sz w:val="20"/>
                <w:szCs w:val="20"/>
              </w:rPr>
              <w:t>studenata uz mogućnost komercijalizacije vlastitih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br/>
            </w:r>
            <w:r w:rsidRPr="008E1996">
              <w:rPr>
                <w:rStyle w:val="fontstyle01"/>
                <w:sz w:val="20"/>
                <w:szCs w:val="20"/>
              </w:rPr>
              <w:t>proizvoda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8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Vlastiti elektronički ili tiskani časopis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8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Suradnja s lokalnom samoupravom, gospodarstvenicima,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br/>
            </w:r>
            <w:r w:rsidRPr="008E1996">
              <w:rPr>
                <w:rStyle w:val="fontstyle01"/>
                <w:sz w:val="20"/>
                <w:szCs w:val="20"/>
              </w:rPr>
              <w:t>poduzetnicima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8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Intenzivniji rad na EU i ostalim projektima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8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Daljnji razvoj suradnje s ostalim ustanovama u zemlji i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br/>
            </w:r>
            <w:r w:rsidRPr="008E1996">
              <w:rPr>
                <w:rStyle w:val="fontstyle01"/>
                <w:sz w:val="20"/>
                <w:szCs w:val="20"/>
              </w:rPr>
              <w:t>inozemstvu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8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Razvoj međunarodne suradnje i poticanje veće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br/>
            </w:r>
            <w:r w:rsidRPr="008E1996">
              <w:rPr>
                <w:rStyle w:val="fontstyle01"/>
                <w:sz w:val="20"/>
                <w:szCs w:val="20"/>
              </w:rPr>
              <w:t>mobilnosti kroz Erasmus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8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Uključivanje u međunarodne stručne i znanstvene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br/>
            </w:r>
            <w:r w:rsidRPr="008E1996">
              <w:rPr>
                <w:rStyle w:val="fontstyle01"/>
                <w:sz w:val="20"/>
                <w:szCs w:val="20"/>
              </w:rPr>
              <w:t>asocijacije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8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Intenzivnija suradnja sa Studentskim zborom i Alumni klubom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8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Njegovanje akademske kulture te poticanje izvrsnosti na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br/>
            </w:r>
            <w:r w:rsidRPr="008E1996">
              <w:rPr>
                <w:rStyle w:val="fontstyle01"/>
                <w:sz w:val="20"/>
                <w:szCs w:val="20"/>
              </w:rPr>
              <w:t>svim poljima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8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Prenamjena određenih prostorija unutar zgrade (više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br/>
            </w:r>
            <w:r w:rsidRPr="008E1996">
              <w:rPr>
                <w:rStyle w:val="fontstyle01"/>
                <w:sz w:val="20"/>
                <w:szCs w:val="20"/>
              </w:rPr>
              <w:t>ureda, više dvorana, e-pisarnica, laboratorij u prizemlju,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br/>
            </w:r>
            <w:r w:rsidRPr="008E1996">
              <w:rPr>
                <w:rStyle w:val="fontstyle01"/>
                <w:sz w:val="20"/>
                <w:szCs w:val="20"/>
              </w:rPr>
              <w:t>funkcionalniji raspored prostorija, nabava novog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br/>
            </w:r>
            <w:r w:rsidRPr="008E1996">
              <w:rPr>
                <w:rStyle w:val="fontstyle01"/>
                <w:sz w:val="20"/>
                <w:szCs w:val="20"/>
              </w:rPr>
              <w:t>namještaja i opreme)</w:t>
            </w:r>
          </w:p>
          <w:p w:rsidR="004C4BDB" w:rsidRPr="008E1996" w:rsidRDefault="004C4BDB" w:rsidP="009764C2">
            <w:pPr>
              <w:pStyle w:val="Odlomakpopisa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928AC" w:rsidRPr="00AE6AEC" w:rsidTr="000C183B">
        <w:trPr>
          <w:trHeight w:val="910"/>
        </w:trPr>
        <w:tc>
          <w:tcPr>
            <w:tcW w:w="1656" w:type="dxa"/>
            <w:shd w:val="clear" w:color="auto" w:fill="DEEAF6"/>
          </w:tcPr>
          <w:p w:rsidR="004C4BDB" w:rsidRPr="008E1996" w:rsidRDefault="004C4BDB" w:rsidP="009764C2">
            <w:pPr>
              <w:spacing w:line="360" w:lineRule="auto"/>
              <w:rPr>
                <w:rFonts w:ascii="Times New Roman" w:hAnsi="Times New Roman"/>
                <w:b/>
                <w:color w:val="002060"/>
                <w:sz w:val="144"/>
                <w:szCs w:val="144"/>
              </w:rPr>
            </w:pPr>
            <w:r w:rsidRPr="008E1996">
              <w:rPr>
                <w:rFonts w:ascii="Times New Roman" w:hAnsi="Times New Roman"/>
                <w:b/>
                <w:color w:val="002060"/>
                <w:sz w:val="144"/>
                <w:szCs w:val="144"/>
              </w:rPr>
              <w:t>T</w:t>
            </w:r>
          </w:p>
        </w:tc>
        <w:tc>
          <w:tcPr>
            <w:tcW w:w="2177" w:type="dxa"/>
            <w:shd w:val="clear" w:color="auto" w:fill="DEEAF6"/>
          </w:tcPr>
          <w:p w:rsidR="004C4BDB" w:rsidRPr="008E1996" w:rsidRDefault="004C4BDB" w:rsidP="009764C2">
            <w:pPr>
              <w:spacing w:line="360" w:lineRule="auto"/>
              <w:rPr>
                <w:rFonts w:ascii="Times New Roman" w:hAnsi="Times New Roman"/>
                <w:b/>
                <w:color w:val="002060"/>
                <w:sz w:val="36"/>
                <w:szCs w:val="36"/>
              </w:rPr>
            </w:pPr>
            <w:r w:rsidRPr="008E1996">
              <w:rPr>
                <w:rFonts w:ascii="Times New Roman" w:hAnsi="Times New Roman"/>
                <w:b/>
                <w:color w:val="002060"/>
                <w:sz w:val="36"/>
                <w:szCs w:val="36"/>
              </w:rPr>
              <w:t>PRIJETNJE</w:t>
            </w:r>
          </w:p>
        </w:tc>
        <w:tc>
          <w:tcPr>
            <w:tcW w:w="5665" w:type="dxa"/>
            <w:shd w:val="clear" w:color="auto" w:fill="DEEAF6"/>
          </w:tcPr>
          <w:p w:rsidR="004C4BDB" w:rsidRPr="00D40EFD" w:rsidRDefault="004C4BDB" w:rsidP="009764C2">
            <w:pPr>
              <w:pStyle w:val="Odlomakpopisa"/>
              <w:numPr>
                <w:ilvl w:val="0"/>
                <w:numId w:val="19"/>
              </w:numPr>
              <w:spacing w:after="0" w:line="360" w:lineRule="auto"/>
              <w:rPr>
                <w:rStyle w:val="fontstyle01"/>
                <w:color w:val="auto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Kontinuirano smanjivanje broja studenata</w:t>
            </w:r>
          </w:p>
          <w:p w:rsidR="00D40EFD" w:rsidRPr="008E1996" w:rsidRDefault="00D40EFD" w:rsidP="009764C2">
            <w:pPr>
              <w:pStyle w:val="Odlomakpopisa"/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Blizina drugih ustanova iz sustava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 xml:space="preserve">Nedovoljna mogućnost zapošljavanja </w:t>
            </w:r>
            <w:r w:rsidR="00C53D73" w:rsidRPr="008E1996">
              <w:rPr>
                <w:rStyle w:val="fontstyle01"/>
                <w:sz w:val="20"/>
                <w:szCs w:val="20"/>
              </w:rPr>
              <w:t>diplomana</w:t>
            </w:r>
            <w:r w:rsidR="00D40EFD">
              <w:rPr>
                <w:rStyle w:val="fontstyle01"/>
                <w:sz w:val="20"/>
                <w:szCs w:val="20"/>
              </w:rPr>
              <w:t>d</w:t>
            </w:r>
            <w:r w:rsidR="00C53D73" w:rsidRPr="008E1996">
              <w:rPr>
                <w:rStyle w:val="fontstyle01"/>
                <w:sz w:val="20"/>
                <w:szCs w:val="20"/>
              </w:rPr>
              <w:t xml:space="preserve">a </w:t>
            </w:r>
            <w:r w:rsidRPr="008E1996">
              <w:rPr>
                <w:rStyle w:val="fontstyle01"/>
                <w:sz w:val="20"/>
                <w:szCs w:val="20"/>
              </w:rPr>
              <w:t>nakon završenog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br/>
            </w:r>
            <w:r w:rsidRPr="008E1996">
              <w:rPr>
                <w:rStyle w:val="fontstyle01"/>
                <w:sz w:val="20"/>
                <w:szCs w:val="20"/>
              </w:rPr>
              <w:t>studija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Depopulacija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Kontinuiran pad financijskih mogućnosti Veleučilišta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Stroga zakonska regulativa</w:t>
            </w:r>
          </w:p>
          <w:p w:rsidR="004C4BDB" w:rsidRPr="008E1996" w:rsidRDefault="004C4BDB" w:rsidP="009764C2">
            <w:pPr>
              <w:pStyle w:val="Odlomakpopisa"/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Smanjenje interesa za neke studije</w:t>
            </w:r>
          </w:p>
          <w:p w:rsidR="00562E89" w:rsidRPr="001F6E63" w:rsidRDefault="004C4BDB" w:rsidP="001F6E63">
            <w:pPr>
              <w:pStyle w:val="Odlomakpopisa"/>
              <w:numPr>
                <w:ilvl w:val="0"/>
                <w:numId w:val="19"/>
              </w:numPr>
              <w:spacing w:after="0" w:line="360" w:lineRule="auto"/>
              <w:rPr>
                <w:rStyle w:val="fontstyle01"/>
                <w:color w:val="auto"/>
                <w:sz w:val="20"/>
                <w:szCs w:val="20"/>
              </w:rPr>
            </w:pPr>
            <w:r w:rsidRPr="008E1996">
              <w:rPr>
                <w:rStyle w:val="fontstyle01"/>
                <w:sz w:val="20"/>
                <w:szCs w:val="20"/>
              </w:rPr>
              <w:t>Ovisnost o lokalnoj i javnoj politici</w:t>
            </w:r>
          </w:p>
          <w:p w:rsidR="001F6E63" w:rsidRPr="001F6E63" w:rsidRDefault="001F6E63" w:rsidP="001F6E63">
            <w:pPr>
              <w:pStyle w:val="Odlomakpopisa"/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Blizina drugih ustanova iz sustava sa sličnim studijskim programima</w:t>
            </w:r>
          </w:p>
          <w:p w:rsidR="004C4BDB" w:rsidRPr="008E1996" w:rsidRDefault="004C4BDB" w:rsidP="009764C2">
            <w:pPr>
              <w:pStyle w:val="Odlomakpopisa"/>
              <w:spacing w:after="0" w:line="36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1270C" w:rsidRPr="00AE6AEC" w:rsidRDefault="000C183B" w:rsidP="000C183B">
      <w:pPr>
        <w:pStyle w:val="Naslov3"/>
      </w:pPr>
      <w:r>
        <w:br w:type="page"/>
      </w:r>
      <w:bookmarkStart w:id="15" w:name="_Toc30681604"/>
      <w:r w:rsidR="00256A66" w:rsidRPr="00AE6AEC">
        <w:lastRenderedPageBreak/>
        <w:t>Ljudski resursi</w:t>
      </w:r>
      <w:bookmarkEnd w:id="15"/>
    </w:p>
    <w:p w:rsidR="004D15BB" w:rsidRPr="00AE6AEC" w:rsidRDefault="0091270C" w:rsidP="009764C2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E6AEC">
        <w:rPr>
          <w:rFonts w:ascii="Times New Roman" w:hAnsi="Times New Roman"/>
          <w:color w:val="000000"/>
          <w:sz w:val="24"/>
          <w:szCs w:val="24"/>
        </w:rPr>
        <w:t>Iz SWOT analize Veleučilišta razvidno je kako je potrebno uvesti sustavnije upravljanje ljudskim resursima</w:t>
      </w:r>
      <w:r w:rsidR="00E0009B" w:rsidRPr="00AE6AEC">
        <w:rPr>
          <w:rFonts w:ascii="Times New Roman" w:hAnsi="Times New Roman"/>
          <w:color w:val="000000"/>
          <w:sz w:val="24"/>
          <w:szCs w:val="24"/>
        </w:rPr>
        <w:t xml:space="preserve">, odnosno </w:t>
      </w:r>
      <w:r w:rsidR="00996A1A" w:rsidRPr="00AE6AEC">
        <w:rPr>
          <w:rFonts w:ascii="Times New Roman" w:hAnsi="Times New Roman"/>
          <w:color w:val="000000"/>
          <w:sz w:val="24"/>
          <w:szCs w:val="24"/>
        </w:rPr>
        <w:t>poboljšati mjere privlačenja kvalitetnog kadra, ojačati nastavničke kompetencije, poticati nastavnike na stručni, znanstveni i istraživački rad u međunarodnom okruženju te na napredovanje u zvanjima.</w:t>
      </w:r>
      <w:r w:rsidR="004D15BB" w:rsidRPr="00AE6AEC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56A66" w:rsidRPr="00AE6AEC" w:rsidRDefault="00256A66" w:rsidP="000C183B">
      <w:pPr>
        <w:pStyle w:val="Naslov3"/>
      </w:pPr>
      <w:bookmarkStart w:id="16" w:name="_Toc30681605"/>
      <w:r w:rsidRPr="00AE6AEC">
        <w:t>Prostorni kapaciteti</w:t>
      </w:r>
      <w:bookmarkEnd w:id="16"/>
    </w:p>
    <w:p w:rsidR="00E81576" w:rsidRDefault="00E81576" w:rsidP="009764C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AE6AEC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Od 2005. do danas Veleučilište je puno uložilo u prostor i opremu. Studentski dom</w:t>
      </w:r>
      <w:r w:rsidRPr="00AE6AEC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br/>
        <w:t>opremljen je po najsuvremenijim standardima. Osim toga, imamo puno kvalitetne i moderne laboratorijske opreme. Veliki nedostatak je činjenica da je osobama s</w:t>
      </w:r>
      <w:r w:rsidRPr="00AE6AEC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br/>
        <w:t>invaliditetom potpuno onemogućen pristup u zgradu Veleučilišta, dok im je pristup u zgradu Studentskog doma omogućen. Potrebno je urediti okoliš i prostor Studentske službe te razmisliti o reorganizaciji prostornih kapaciteta.</w:t>
      </w:r>
    </w:p>
    <w:p w:rsidR="009C2440" w:rsidRPr="009C2440" w:rsidRDefault="009C2440" w:rsidP="009764C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256A66" w:rsidRPr="00AE6AEC" w:rsidRDefault="00256A66" w:rsidP="000C183B">
      <w:pPr>
        <w:pStyle w:val="Naslov3"/>
      </w:pPr>
      <w:bookmarkStart w:id="17" w:name="_Toc30681606"/>
      <w:r w:rsidRPr="00AE6AEC">
        <w:t>Financijski okvir</w:t>
      </w:r>
      <w:bookmarkEnd w:id="17"/>
    </w:p>
    <w:p w:rsidR="00EB7A9E" w:rsidRPr="00AE6AEC" w:rsidRDefault="00EB7A9E" w:rsidP="009764C2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E6AEC">
        <w:rPr>
          <w:rFonts w:ascii="Times New Roman" w:hAnsi="Times New Roman"/>
          <w:color w:val="000000"/>
          <w:sz w:val="24"/>
          <w:szCs w:val="24"/>
        </w:rPr>
        <w:t>SWOT analiza ukazuje na financijsku ovisnost Veleučilišta o proračunskim sredstvima financiranja. Potrebno je više angažmana oko dodatnih izvora financiranja.</w:t>
      </w:r>
    </w:p>
    <w:p w:rsidR="00256A66" w:rsidRPr="00AE6AEC" w:rsidRDefault="00256A66" w:rsidP="000C183B">
      <w:pPr>
        <w:pStyle w:val="Naslov3"/>
      </w:pPr>
      <w:bookmarkStart w:id="18" w:name="_Toc30681607"/>
      <w:r w:rsidRPr="00AE6AEC">
        <w:t>Društveno-gospodarsk</w:t>
      </w:r>
      <w:r w:rsidR="0082468E">
        <w:t>o</w:t>
      </w:r>
      <w:r w:rsidRPr="00AE6AEC">
        <w:t xml:space="preserve"> o</w:t>
      </w:r>
      <w:r w:rsidR="0082468E">
        <w:t>kruženje</w:t>
      </w:r>
      <w:bookmarkEnd w:id="18"/>
    </w:p>
    <w:p w:rsidR="000756B4" w:rsidRDefault="000756B4" w:rsidP="009764C2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E6AEC">
        <w:rPr>
          <w:rFonts w:ascii="Times New Roman" w:hAnsi="Times New Roman"/>
          <w:color w:val="000000"/>
          <w:sz w:val="24"/>
          <w:szCs w:val="24"/>
        </w:rPr>
        <w:t xml:space="preserve">Prema SWOT analizi, Veleučilište </w:t>
      </w:r>
      <w:r w:rsidR="006B5433">
        <w:rPr>
          <w:rFonts w:ascii="Times New Roman" w:hAnsi="Times New Roman"/>
          <w:color w:val="000000"/>
          <w:sz w:val="24"/>
          <w:szCs w:val="24"/>
        </w:rPr>
        <w:t xml:space="preserve">u manjoj mjeri </w:t>
      </w:r>
      <w:r w:rsidRPr="00AE6AEC">
        <w:rPr>
          <w:rFonts w:ascii="Times New Roman" w:hAnsi="Times New Roman"/>
          <w:color w:val="000000"/>
          <w:sz w:val="24"/>
          <w:szCs w:val="24"/>
        </w:rPr>
        <w:t>ispunjava svoju društvenu ulogu kroz suradnju s gospodarstvom</w:t>
      </w:r>
      <w:r w:rsidR="00E07BB5" w:rsidRPr="00AE6AEC">
        <w:rPr>
          <w:rFonts w:ascii="Times New Roman" w:hAnsi="Times New Roman"/>
          <w:color w:val="000000"/>
          <w:sz w:val="24"/>
          <w:szCs w:val="24"/>
        </w:rPr>
        <w:t xml:space="preserve"> te lokalnom i regionalnom samoupravom.</w:t>
      </w:r>
    </w:p>
    <w:p w:rsidR="00256A66" w:rsidRPr="00AE6AEC" w:rsidRDefault="000C183B" w:rsidP="000C183B">
      <w:pPr>
        <w:pStyle w:val="Naslov1"/>
      </w:pPr>
      <w:r>
        <w:br w:type="page"/>
      </w:r>
      <w:bookmarkStart w:id="19" w:name="_Toc30681608"/>
      <w:r w:rsidR="00256A66" w:rsidRPr="00AE6AEC">
        <w:lastRenderedPageBreak/>
        <w:t>PROGRAM STRATEŠKOG RAZVITKA VELEUČILIŠTA</w:t>
      </w:r>
      <w:bookmarkEnd w:id="19"/>
    </w:p>
    <w:p w:rsidR="00256A66" w:rsidRPr="00AE6AEC" w:rsidRDefault="00256A66" w:rsidP="000C183B">
      <w:pPr>
        <w:pStyle w:val="Naslov2"/>
      </w:pPr>
      <w:bookmarkStart w:id="20" w:name="_Toc30681609"/>
      <w:r w:rsidRPr="00AE6AEC">
        <w:t>Formulacija vizije, misije i vrijednosti</w:t>
      </w:r>
      <w:bookmarkEnd w:id="20"/>
    </w:p>
    <w:p w:rsidR="001B6D81" w:rsidRPr="00AE6AEC" w:rsidRDefault="001B6D81" w:rsidP="009764C2">
      <w:pPr>
        <w:spacing w:line="360" w:lineRule="auto"/>
        <w:jc w:val="both"/>
        <w:rPr>
          <w:rStyle w:val="fontstyle01"/>
        </w:rPr>
      </w:pPr>
      <w:r w:rsidRPr="00AE6AEC">
        <w:rPr>
          <w:rStyle w:val="fontstyle01"/>
        </w:rPr>
        <w:t xml:space="preserve">Vizija i misija budućeg razvoja Veleučilišta </w:t>
      </w:r>
      <w:r w:rsidR="00C861C9" w:rsidRPr="00AE6AEC">
        <w:rPr>
          <w:rStyle w:val="fontstyle01"/>
        </w:rPr>
        <w:t xml:space="preserve">te vrijednosti koje ono zagovara </w:t>
      </w:r>
      <w:r w:rsidRPr="00AE6AEC">
        <w:rPr>
          <w:rStyle w:val="fontstyle01"/>
        </w:rPr>
        <w:t>nastale su temeljem prethodno provedenih analiza te u sebi sadržavaju elemente koje su ključnima za budući razvitak Veleučilišta definirali njegovi unutarnji i vanjski dionici.</w:t>
      </w:r>
    </w:p>
    <w:p w:rsidR="00DB4C0F" w:rsidRPr="00AE6AEC" w:rsidRDefault="000D4F94" w:rsidP="009764C2">
      <w:pPr>
        <w:spacing w:line="360" w:lineRule="auto"/>
        <w:jc w:val="both"/>
        <w:rPr>
          <w:rStyle w:val="fontstyle01"/>
        </w:rPr>
      </w:pPr>
      <w:r w:rsidRPr="00AE6AEC">
        <w:rPr>
          <w:rStyle w:val="fontstyle01"/>
          <w:b/>
          <w:i/>
        </w:rPr>
        <w:t>Vizija Veleučilišta</w:t>
      </w:r>
      <w:r w:rsidRPr="00AE6AEC">
        <w:rPr>
          <w:rStyle w:val="fontstyle01"/>
        </w:rPr>
        <w:t xml:space="preserve"> predstavlja sliku Veleučilišta na koncu petogodišnjeg razdoblja definiranog ovom Strategijom. Iz analize stanja i okruženja Veleučilišta razvidno je kako se najveće slabosti Veleučil</w:t>
      </w:r>
      <w:r w:rsidR="00257930" w:rsidRPr="00AE6AEC">
        <w:rPr>
          <w:rStyle w:val="fontstyle01"/>
        </w:rPr>
        <w:t>išta mogu sažeti na sljedeći način</w:t>
      </w:r>
      <w:r w:rsidRPr="00AE6AEC">
        <w:rPr>
          <w:rStyle w:val="fontstyle01"/>
        </w:rPr>
        <w:t xml:space="preserve">: </w:t>
      </w:r>
      <w:r w:rsidR="002373EA">
        <w:rPr>
          <w:rStyle w:val="fontstyle01"/>
        </w:rPr>
        <w:t xml:space="preserve">nedovoljno razvijena kultura </w:t>
      </w:r>
      <w:r w:rsidRPr="00AE6AEC">
        <w:rPr>
          <w:rStyle w:val="fontstyle01"/>
        </w:rPr>
        <w:t xml:space="preserve">kvalitete na svim razinama, </w:t>
      </w:r>
      <w:r w:rsidR="00257930" w:rsidRPr="00AE6AEC">
        <w:rPr>
          <w:rStyle w:val="fontstyle01"/>
        </w:rPr>
        <w:t xml:space="preserve">nedostatak sustavnog operativnog djelovanja, </w:t>
      </w:r>
      <w:r w:rsidRPr="00AE6AEC">
        <w:rPr>
          <w:rStyle w:val="fontstyle01"/>
        </w:rPr>
        <w:t>pad broja studenata i financijska ovisnost o proračunskim sredstvima financiranja.</w:t>
      </w:r>
      <w:r w:rsidR="00457ED2" w:rsidRPr="00AE6AEC">
        <w:rPr>
          <w:rStyle w:val="fontstyle01"/>
        </w:rPr>
        <w:t xml:space="preserve"> Nasuprot tome, najveće snage Veleučilišta ogledaju se u ljudskim potencijalima, sinergijskom djelovanju unutarnjih i vanjskih dionika Veleučilišta i spremnošću</w:t>
      </w:r>
      <w:r w:rsidR="00D46FB0" w:rsidRPr="00AE6AEC">
        <w:rPr>
          <w:rStyle w:val="fontstyle01"/>
        </w:rPr>
        <w:t xml:space="preserve"> za kontinuiran rast ustanove u smislu kulture kvalitete.</w:t>
      </w:r>
      <w:r w:rsidR="00BD3B81" w:rsidRPr="00AE6AEC">
        <w:rPr>
          <w:rStyle w:val="fontstyle01"/>
        </w:rPr>
        <w:t xml:space="preserve"> U nadolazećem strateškom razdoblju Veleučilište će se potpuno usmjeriti na značajna poboljšanja u sustavu kvalitete strateški pristupajući svakom njegovom segmentu.</w:t>
      </w:r>
    </w:p>
    <w:p w:rsidR="00E266AC" w:rsidRPr="00AE6AEC" w:rsidRDefault="00E266AC" w:rsidP="009764C2">
      <w:pPr>
        <w:shd w:val="clear" w:color="auto" w:fill="BDD6EE"/>
        <w:spacing w:line="360" w:lineRule="auto"/>
        <w:jc w:val="both"/>
        <w:rPr>
          <w:rStyle w:val="fontstyle01"/>
          <w:b/>
          <w:i/>
        </w:rPr>
      </w:pPr>
      <w:r w:rsidRPr="00AE6AEC">
        <w:rPr>
          <w:rStyle w:val="fontstyle01"/>
        </w:rPr>
        <w:tab/>
      </w:r>
      <w:r w:rsidRPr="00AE6AEC">
        <w:rPr>
          <w:rStyle w:val="fontstyle01"/>
          <w:b/>
          <w:i/>
        </w:rPr>
        <w:t>VIZIJA VELEUČILIŠTA 202</w:t>
      </w:r>
      <w:r w:rsidR="00FC4AD1">
        <w:rPr>
          <w:rStyle w:val="fontstyle01"/>
          <w:b/>
          <w:i/>
        </w:rPr>
        <w:t>4</w:t>
      </w:r>
      <w:r w:rsidRPr="00AE6AEC">
        <w:rPr>
          <w:rStyle w:val="fontstyle01"/>
          <w:b/>
          <w:i/>
        </w:rPr>
        <w:t>.</w:t>
      </w:r>
    </w:p>
    <w:p w:rsidR="008C6BEB" w:rsidRPr="00AE6AEC" w:rsidRDefault="008C6BEB" w:rsidP="009764C2">
      <w:pPr>
        <w:shd w:val="clear" w:color="auto" w:fill="BDD6EE"/>
        <w:spacing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AE6AEC">
        <w:rPr>
          <w:rFonts w:ascii="Times New Roman" w:hAnsi="Times New Roman"/>
          <w:b/>
          <w:i/>
          <w:sz w:val="24"/>
          <w:szCs w:val="24"/>
        </w:rPr>
        <w:t xml:space="preserve">„Veleučilište „Marko Marulić“ u Kninu je </w:t>
      </w:r>
      <w:r w:rsidR="00010AD0" w:rsidRPr="00AE6AEC">
        <w:rPr>
          <w:rFonts w:ascii="Times New Roman" w:hAnsi="Times New Roman"/>
          <w:b/>
          <w:i/>
          <w:sz w:val="24"/>
          <w:szCs w:val="24"/>
        </w:rPr>
        <w:t>otvorena</w:t>
      </w:r>
      <w:r w:rsidR="00635A43">
        <w:rPr>
          <w:rFonts w:ascii="Times New Roman" w:hAnsi="Times New Roman"/>
          <w:b/>
          <w:i/>
          <w:sz w:val="24"/>
          <w:szCs w:val="24"/>
        </w:rPr>
        <w:t>, uključiva</w:t>
      </w:r>
      <w:r w:rsidR="00010AD0" w:rsidRPr="00AE6AEC">
        <w:rPr>
          <w:rFonts w:ascii="Times New Roman" w:hAnsi="Times New Roman"/>
          <w:b/>
          <w:i/>
          <w:sz w:val="24"/>
          <w:szCs w:val="24"/>
        </w:rPr>
        <w:t xml:space="preserve"> i održiva</w:t>
      </w:r>
      <w:r w:rsidRPr="00AE6AEC">
        <w:rPr>
          <w:rFonts w:ascii="Times New Roman" w:hAnsi="Times New Roman"/>
          <w:b/>
          <w:i/>
          <w:sz w:val="24"/>
          <w:szCs w:val="24"/>
        </w:rPr>
        <w:t xml:space="preserve"> ustanova prepoznatljiva po visokoj kul</w:t>
      </w:r>
      <w:r w:rsidR="00446ACB" w:rsidRPr="00AE6AEC">
        <w:rPr>
          <w:rFonts w:ascii="Times New Roman" w:hAnsi="Times New Roman"/>
          <w:b/>
          <w:i/>
          <w:sz w:val="24"/>
          <w:szCs w:val="24"/>
        </w:rPr>
        <w:t xml:space="preserve">turi organizacijske kvalitete, </w:t>
      </w:r>
      <w:r w:rsidRPr="00AE6AEC">
        <w:rPr>
          <w:rFonts w:ascii="Times New Roman" w:hAnsi="Times New Roman"/>
          <w:b/>
          <w:i/>
          <w:sz w:val="24"/>
          <w:szCs w:val="24"/>
        </w:rPr>
        <w:t xml:space="preserve">suvremenom pristupu </w:t>
      </w:r>
      <w:r w:rsidR="00010AD0" w:rsidRPr="00AE6AEC">
        <w:rPr>
          <w:rFonts w:ascii="Times New Roman" w:hAnsi="Times New Roman"/>
          <w:b/>
          <w:i/>
          <w:sz w:val="24"/>
          <w:szCs w:val="24"/>
        </w:rPr>
        <w:t>nastavnom procesu</w:t>
      </w:r>
      <w:r w:rsidR="00446ACB" w:rsidRPr="00AE6AEC">
        <w:rPr>
          <w:rFonts w:ascii="Times New Roman" w:hAnsi="Times New Roman"/>
          <w:b/>
          <w:i/>
          <w:sz w:val="24"/>
          <w:szCs w:val="24"/>
        </w:rPr>
        <w:t xml:space="preserve"> i društveno-odgovornom djelovanju</w:t>
      </w:r>
      <w:r w:rsidR="00010AD0" w:rsidRPr="00AE6AEC">
        <w:rPr>
          <w:rFonts w:ascii="Times New Roman" w:hAnsi="Times New Roman"/>
          <w:b/>
          <w:i/>
          <w:sz w:val="24"/>
          <w:szCs w:val="24"/>
        </w:rPr>
        <w:t>, koja</w:t>
      </w:r>
      <w:r w:rsidRPr="00AE6AEC">
        <w:rPr>
          <w:rFonts w:ascii="Times New Roman" w:hAnsi="Times New Roman"/>
          <w:b/>
          <w:i/>
          <w:sz w:val="24"/>
          <w:szCs w:val="24"/>
        </w:rPr>
        <w:t xml:space="preserve"> se ponosi promicanjem akademskog integriteta, sloboda i tolerancije na svim razinama.“</w:t>
      </w:r>
    </w:p>
    <w:p w:rsidR="003F2E51" w:rsidRPr="00AE6AEC" w:rsidRDefault="003F2E51" w:rsidP="009764C2">
      <w:pPr>
        <w:shd w:val="clear" w:color="auto" w:fill="002060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5D222D" w:rsidRPr="004E0D44" w:rsidRDefault="003F2E51" w:rsidP="009764C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E6AEC">
        <w:rPr>
          <w:rFonts w:ascii="Times New Roman" w:hAnsi="Times New Roman"/>
          <w:sz w:val="24"/>
          <w:szCs w:val="24"/>
        </w:rPr>
        <w:t>Misija Veleučilišta odnosi se na svrhu njegova post</w:t>
      </w:r>
      <w:r w:rsidR="005D222D" w:rsidRPr="00AE6AEC">
        <w:rPr>
          <w:rFonts w:ascii="Times New Roman" w:hAnsi="Times New Roman"/>
          <w:sz w:val="24"/>
          <w:szCs w:val="24"/>
        </w:rPr>
        <w:t>ojanja i djelatnost koju izvodi te smjer kojim želi krenuti upućujući i na temeljne vrijednosti koje ono zastupa.</w:t>
      </w:r>
    </w:p>
    <w:p w:rsidR="003F2E51" w:rsidRPr="00AE6AEC" w:rsidRDefault="008C6BEB" w:rsidP="009764C2">
      <w:pPr>
        <w:shd w:val="clear" w:color="auto" w:fill="BDD6EE"/>
        <w:spacing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AE6AEC">
        <w:rPr>
          <w:rFonts w:ascii="Times New Roman" w:hAnsi="Times New Roman"/>
          <w:b/>
          <w:i/>
          <w:sz w:val="24"/>
          <w:szCs w:val="24"/>
        </w:rPr>
        <w:t>MISIJA VELEUČILIŠTA</w:t>
      </w:r>
    </w:p>
    <w:p w:rsidR="00705BAF" w:rsidRPr="00AE6AEC" w:rsidRDefault="00705BAF" w:rsidP="009764C2">
      <w:pPr>
        <w:shd w:val="clear" w:color="auto" w:fill="BDD6EE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E6AEC">
        <w:rPr>
          <w:rFonts w:ascii="Times New Roman" w:hAnsi="Times New Roman"/>
          <w:b/>
          <w:i/>
          <w:sz w:val="24"/>
          <w:szCs w:val="24"/>
        </w:rPr>
        <w:t>Misija Veleučilišta „Marko Marulić</w:t>
      </w:r>
      <w:r w:rsidR="00446ACB" w:rsidRPr="00AE6AEC">
        <w:rPr>
          <w:rFonts w:ascii="Times New Roman" w:hAnsi="Times New Roman"/>
          <w:b/>
          <w:i/>
          <w:sz w:val="24"/>
          <w:szCs w:val="24"/>
        </w:rPr>
        <w:t xml:space="preserve"> je</w:t>
      </w:r>
      <w:r w:rsidR="00AA4CF8" w:rsidRPr="00AE6AEC">
        <w:rPr>
          <w:rFonts w:ascii="Times New Roman" w:hAnsi="Times New Roman"/>
          <w:b/>
          <w:i/>
          <w:sz w:val="24"/>
          <w:szCs w:val="24"/>
        </w:rPr>
        <w:t xml:space="preserve"> obrazovanje </w:t>
      </w:r>
      <w:r w:rsidRPr="00AE6AEC">
        <w:rPr>
          <w:rFonts w:ascii="Times New Roman" w:hAnsi="Times New Roman"/>
          <w:b/>
          <w:i/>
          <w:sz w:val="24"/>
          <w:szCs w:val="24"/>
        </w:rPr>
        <w:t>kompetentnih stručnjaka</w:t>
      </w:r>
      <w:r w:rsidRPr="00AE6AEC">
        <w:rPr>
          <w:rFonts w:ascii="Times New Roman" w:hAnsi="Times New Roman"/>
          <w:sz w:val="24"/>
          <w:szCs w:val="24"/>
        </w:rPr>
        <w:t xml:space="preserve"> </w:t>
      </w:r>
      <w:r w:rsidRPr="00AE6AEC">
        <w:rPr>
          <w:rFonts w:ascii="Times New Roman" w:hAnsi="Times New Roman"/>
          <w:b/>
          <w:i/>
          <w:sz w:val="24"/>
          <w:szCs w:val="24"/>
        </w:rPr>
        <w:t>iz područja poljoprivrede krša, prehrambene tehnologije i trgovinskog poslovanja s poduzetništvom pripravnih za suočavanje s izazovima nacionalnog i međunarodnog tržišta rada</w:t>
      </w:r>
      <w:r w:rsidR="00D85AF6" w:rsidRPr="00AE6AEC">
        <w:rPr>
          <w:rFonts w:ascii="Times New Roman" w:hAnsi="Times New Roman"/>
          <w:b/>
          <w:i/>
          <w:sz w:val="24"/>
          <w:szCs w:val="24"/>
        </w:rPr>
        <w:t xml:space="preserve"> te prijenos znanja i tehnologija </w:t>
      </w:r>
      <w:r w:rsidR="00383CB0" w:rsidRPr="00AE6AEC">
        <w:rPr>
          <w:rFonts w:ascii="Times New Roman" w:hAnsi="Times New Roman"/>
          <w:b/>
          <w:i/>
          <w:sz w:val="24"/>
          <w:szCs w:val="24"/>
        </w:rPr>
        <w:t>uz promicanje poduzetničkog duha, akademske izvrsnosti, etičnog ponašanja, sloboda i tolerancije te izgradnje konkurentnog gospodarstva na lokalnoj i regionalnoj razini</w:t>
      </w:r>
      <w:r w:rsidR="00EA5BE3" w:rsidRPr="00AE6AEC">
        <w:rPr>
          <w:rFonts w:ascii="Times New Roman" w:hAnsi="Times New Roman"/>
          <w:b/>
          <w:i/>
          <w:sz w:val="24"/>
          <w:szCs w:val="24"/>
        </w:rPr>
        <w:t>.“</w:t>
      </w:r>
    </w:p>
    <w:p w:rsidR="00455605" w:rsidRPr="00AE6AEC" w:rsidRDefault="00455605" w:rsidP="009764C2">
      <w:pPr>
        <w:shd w:val="clear" w:color="auto" w:fill="00206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55605" w:rsidRPr="00AE6AEC" w:rsidRDefault="00455605" w:rsidP="009764C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E6AEC">
        <w:rPr>
          <w:rFonts w:ascii="Times New Roman" w:hAnsi="Times New Roman"/>
          <w:b/>
          <w:sz w:val="24"/>
          <w:szCs w:val="24"/>
        </w:rPr>
        <w:lastRenderedPageBreak/>
        <w:t xml:space="preserve">Organizacijske vrijednosti </w:t>
      </w:r>
      <w:r w:rsidRPr="00AE6AEC">
        <w:rPr>
          <w:rFonts w:ascii="Times New Roman" w:hAnsi="Times New Roman"/>
          <w:sz w:val="24"/>
          <w:szCs w:val="24"/>
        </w:rPr>
        <w:t>Veleučilišta</w:t>
      </w:r>
      <w:r w:rsidR="00341702" w:rsidRPr="00AE6AEC">
        <w:rPr>
          <w:rFonts w:ascii="Times New Roman" w:hAnsi="Times New Roman"/>
          <w:sz w:val="24"/>
          <w:szCs w:val="24"/>
        </w:rPr>
        <w:t xml:space="preserve"> u skladu s deklariranom vizijom i misijom su: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D5630A" w:rsidRPr="00AE6AEC" w:rsidTr="008E1996">
        <w:tc>
          <w:tcPr>
            <w:tcW w:w="9062" w:type="dxa"/>
            <w:shd w:val="clear" w:color="auto" w:fill="BDD6EE"/>
          </w:tcPr>
          <w:p w:rsidR="00D5630A" w:rsidRPr="008E1996" w:rsidRDefault="00D5630A" w:rsidP="009764C2">
            <w:pPr>
              <w:pStyle w:val="Odlomakpopisa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VISOKA KULTURA KVALITETE</w:t>
            </w:r>
            <w:r w:rsidRPr="008E199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4B0332" w:rsidRPr="008E199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Usmjereni smo na kontinuirano </w:t>
            </w:r>
            <w:r w:rsidRPr="008E199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poboljšavanje sustava kvalitete Veleučilišta s ciljem zadovoljstva studenata, zaposlenika i šire društvene zajednice.</w:t>
            </w:r>
          </w:p>
          <w:p w:rsidR="00D5630A" w:rsidRPr="008E1996" w:rsidRDefault="00D5630A" w:rsidP="009764C2">
            <w:pPr>
              <w:pStyle w:val="Odlomakpopisa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OTVORENOST</w:t>
            </w:r>
            <w:r w:rsidRPr="008E199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8E199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Zastupamo otvoren pristup novim trendovima u znanosti i visokom obrazovanju. Promičemo akademski integritet i slobode, toleranciju, etično postupanje i borbu protiv diskriminacije s ciljem stvaranja prosperitetnog društva. Posebnu pozornost posvećujemo skrbi o potrebama ranjivih i podzastupljenih skupina u okviru sustava Veleučilišta.</w:t>
            </w:r>
          </w:p>
          <w:p w:rsidR="00D5630A" w:rsidRPr="008E1996" w:rsidRDefault="00D5630A" w:rsidP="009764C2">
            <w:pPr>
              <w:pStyle w:val="Odlomakpopisa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ODGOVORNOST I TRANSPARENTNOST</w:t>
            </w:r>
            <w:r w:rsidRPr="008E199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 Kao javna ustanova, resursima upravljamo pozornošću dobrog gospodara i promičemo transparentnost djelovanja na svim razinama.</w:t>
            </w:r>
          </w:p>
          <w:p w:rsidR="00D5630A" w:rsidRPr="008E1996" w:rsidRDefault="00D5630A" w:rsidP="009764C2">
            <w:pPr>
              <w:pStyle w:val="Odlomakpopisa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AKADEMSKA IZVRSNOST</w:t>
            </w:r>
            <w:r w:rsidRPr="008E199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 Prepoznajemo i potičemo osobne i profesionalne snage pojedinaca i grupa te želju za produbljivanjem znanja. Potičemo težnje za znanstvenom, istraživačkom i stručnom izvrsnosti po načelima mobilnosti, kreativnosti i inovativnosti.</w:t>
            </w:r>
          </w:p>
          <w:p w:rsidR="00D5630A" w:rsidRPr="008E1996" w:rsidRDefault="00D5630A" w:rsidP="009764C2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</w:tr>
    </w:tbl>
    <w:p w:rsidR="004E0D44" w:rsidRPr="008B7A6A" w:rsidRDefault="004E0D44" w:rsidP="008B7A6A">
      <w:pPr>
        <w:spacing w:line="360" w:lineRule="auto"/>
        <w:jc w:val="both"/>
        <w:rPr>
          <w:rStyle w:val="fontstyle01"/>
          <w:b/>
          <w:sz w:val="20"/>
          <w:szCs w:val="20"/>
        </w:rPr>
      </w:pPr>
      <w:r w:rsidRPr="008B7A6A">
        <w:rPr>
          <w:rFonts w:ascii="Times New Roman" w:hAnsi="Times New Roman"/>
          <w:b/>
          <w:noProof/>
          <w:sz w:val="20"/>
          <w:szCs w:val="20"/>
          <w:lang w:eastAsia="hr-HR"/>
        </w:rPr>
        <w:t xml:space="preserve">Tablica 20: </w:t>
      </w:r>
      <w:r w:rsidR="008B7A6A" w:rsidRPr="008B7A6A">
        <w:rPr>
          <w:rFonts w:ascii="Times New Roman" w:hAnsi="Times New Roman"/>
          <w:b/>
          <w:sz w:val="20"/>
          <w:szCs w:val="20"/>
        </w:rPr>
        <w:t>Organizacijske vrijednosti Veleučilišta u skladu s deklariranom vizijom i misijom. Izvor: vlastita izrada.</w:t>
      </w:r>
    </w:p>
    <w:p w:rsidR="006A5C90" w:rsidRPr="00AE6AEC" w:rsidRDefault="006A5C90" w:rsidP="009764C2">
      <w:pPr>
        <w:tabs>
          <w:tab w:val="left" w:pos="1129"/>
        </w:tabs>
        <w:spacing w:line="360" w:lineRule="auto"/>
        <w:jc w:val="both"/>
        <w:rPr>
          <w:rStyle w:val="fontstyle01"/>
        </w:rPr>
      </w:pPr>
    </w:p>
    <w:p w:rsidR="00853B97" w:rsidRPr="00AE6AEC" w:rsidRDefault="00256A66" w:rsidP="000C183B">
      <w:pPr>
        <w:pStyle w:val="Naslov2"/>
      </w:pPr>
      <w:bookmarkStart w:id="21" w:name="_Toc30681610"/>
      <w:r w:rsidRPr="00AE6AEC">
        <w:t>Strateški prioriteti Veleučilišta</w:t>
      </w:r>
      <w:bookmarkEnd w:id="21"/>
    </w:p>
    <w:p w:rsidR="00F20135" w:rsidRPr="00F20135" w:rsidRDefault="00853B97" w:rsidP="009764C2">
      <w:pPr>
        <w:pStyle w:val="Tekstkomentara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E6AEC">
        <w:rPr>
          <w:rStyle w:val="fontstyle01"/>
        </w:rPr>
        <w:t xml:space="preserve">Na temelju </w:t>
      </w:r>
      <w:r w:rsidR="00B57FBB" w:rsidRPr="00AE6AEC">
        <w:rPr>
          <w:rStyle w:val="fontstyle01"/>
          <w:i/>
        </w:rPr>
        <w:t>Izvješća Stručnog povjerenstva o reakreditaciji Veleučilišta „Marko Marulić“ u Kninu</w:t>
      </w:r>
      <w:r w:rsidR="00B57FBB" w:rsidRPr="00AE6AEC">
        <w:rPr>
          <w:rStyle w:val="fontstyle01"/>
        </w:rPr>
        <w:t xml:space="preserve"> iz kolovoza 20</w:t>
      </w:r>
      <w:r w:rsidR="00622F4C">
        <w:rPr>
          <w:rStyle w:val="fontstyle01"/>
        </w:rPr>
        <w:t>1</w:t>
      </w:r>
      <w:r w:rsidR="00B57FBB" w:rsidRPr="00AE6AEC">
        <w:rPr>
          <w:rStyle w:val="fontstyle01"/>
        </w:rPr>
        <w:t xml:space="preserve">9. godine., sukladno preporukama Stručnog povjerenstva i </w:t>
      </w:r>
      <w:r w:rsidR="00B57FBB" w:rsidRPr="00AE6AEC">
        <w:rPr>
          <w:rStyle w:val="fontstyle01"/>
          <w:i/>
        </w:rPr>
        <w:t>Mišljenju Akreditacijskog savjeta AZVO-a</w:t>
      </w:r>
      <w:r w:rsidR="00B57FBB" w:rsidRPr="00AE6AEC">
        <w:rPr>
          <w:rStyle w:val="fontstyle01"/>
        </w:rPr>
        <w:t xml:space="preserve">, </w:t>
      </w:r>
      <w:r w:rsidRPr="00AE6AEC">
        <w:rPr>
          <w:rStyle w:val="fontstyle01"/>
        </w:rPr>
        <w:t>Veleučil</w:t>
      </w:r>
      <w:r w:rsidR="00512090" w:rsidRPr="00AE6AEC">
        <w:rPr>
          <w:rStyle w:val="fontstyle01"/>
        </w:rPr>
        <w:t>ište je izradilo detaljan</w:t>
      </w:r>
      <w:r w:rsidRPr="00AE6AEC">
        <w:rPr>
          <w:rStyle w:val="fontstyle01"/>
        </w:rPr>
        <w:t xml:space="preserve"> </w:t>
      </w:r>
      <w:r w:rsidR="000B3A9E" w:rsidRPr="00AE6AEC">
        <w:rPr>
          <w:rStyle w:val="fontstyle01"/>
        </w:rPr>
        <w:t xml:space="preserve">plan aktivnosti za </w:t>
      </w:r>
      <w:r w:rsidR="00633E7A" w:rsidRPr="00AE6AEC">
        <w:rPr>
          <w:rStyle w:val="fontstyle01"/>
        </w:rPr>
        <w:t>poboljšanje</w:t>
      </w:r>
      <w:r w:rsidRPr="00AE6AEC">
        <w:rPr>
          <w:rStyle w:val="fontstyle01"/>
        </w:rPr>
        <w:t xml:space="preserve"> sustava kvalitete </w:t>
      </w:r>
      <w:r w:rsidR="00633E7A" w:rsidRPr="00AE6AEC">
        <w:rPr>
          <w:rStyle w:val="fontstyle01"/>
        </w:rPr>
        <w:t>te se</w:t>
      </w:r>
      <w:r w:rsidR="000B3A9E" w:rsidRPr="00AE6AEC">
        <w:rPr>
          <w:rStyle w:val="fontstyle01"/>
        </w:rPr>
        <w:t xml:space="preserve"> </w:t>
      </w:r>
      <w:r w:rsidR="00633E7A" w:rsidRPr="00AE6AEC">
        <w:rPr>
          <w:rStyle w:val="fontstyle01"/>
        </w:rPr>
        <w:t xml:space="preserve">definirane aktivnosti i mjere za poboljšanje </w:t>
      </w:r>
      <w:r w:rsidR="000B3A9E" w:rsidRPr="00AE6AEC">
        <w:rPr>
          <w:rStyle w:val="fontstyle01"/>
        </w:rPr>
        <w:t>kontinuirano provode</w:t>
      </w:r>
      <w:r w:rsidR="00AE2D2A" w:rsidRPr="00AE6AEC">
        <w:rPr>
          <w:rStyle w:val="fontstyle01"/>
        </w:rPr>
        <w:t xml:space="preserve">. Prioritet je razviti </w:t>
      </w:r>
      <w:r w:rsidRPr="00AE6AEC">
        <w:rPr>
          <w:rStyle w:val="fontstyle01"/>
        </w:rPr>
        <w:t xml:space="preserve">visoku razinu </w:t>
      </w:r>
      <w:r w:rsidR="00AE2D2A" w:rsidRPr="00AE6AEC">
        <w:rPr>
          <w:rStyle w:val="fontstyle01"/>
        </w:rPr>
        <w:t xml:space="preserve">kulture </w:t>
      </w:r>
      <w:r w:rsidRPr="00AE6AEC">
        <w:rPr>
          <w:rStyle w:val="fontstyle01"/>
        </w:rPr>
        <w:t>kvalitete u</w:t>
      </w:r>
      <w:r w:rsidR="000B3A9E" w:rsidRPr="00AE6AEC">
        <w:rPr>
          <w:rFonts w:ascii="Times New Roman" w:hAnsi="Times New Roman"/>
          <w:color w:val="231F20"/>
          <w:sz w:val="24"/>
          <w:szCs w:val="24"/>
        </w:rPr>
        <w:t xml:space="preserve"> </w:t>
      </w:r>
      <w:r w:rsidR="00AE2D2A" w:rsidRPr="00AE6AEC">
        <w:rPr>
          <w:rFonts w:ascii="Times New Roman" w:hAnsi="Times New Roman"/>
          <w:color w:val="231F20"/>
          <w:sz w:val="24"/>
          <w:szCs w:val="24"/>
        </w:rPr>
        <w:t xml:space="preserve">svim </w:t>
      </w:r>
      <w:r w:rsidRPr="00AE6AEC">
        <w:rPr>
          <w:rStyle w:val="fontstyle01"/>
        </w:rPr>
        <w:t xml:space="preserve">segmentima </w:t>
      </w:r>
      <w:r w:rsidR="00AE2D2A" w:rsidRPr="00AE6AEC">
        <w:rPr>
          <w:rStyle w:val="fontstyle01"/>
        </w:rPr>
        <w:t xml:space="preserve">djelovanja </w:t>
      </w:r>
      <w:r w:rsidRPr="00AE6AEC">
        <w:rPr>
          <w:rStyle w:val="fontstyle01"/>
        </w:rPr>
        <w:t>Vele</w:t>
      </w:r>
      <w:r w:rsidR="00520B20">
        <w:rPr>
          <w:rStyle w:val="fontstyle01"/>
        </w:rPr>
        <w:t>učilišta. Ž</w:t>
      </w:r>
      <w:r w:rsidR="00AE2D2A" w:rsidRPr="00AE6AEC">
        <w:rPr>
          <w:rStyle w:val="fontstyle01"/>
        </w:rPr>
        <w:t xml:space="preserve">elimo </w:t>
      </w:r>
      <w:r w:rsidR="00333F39">
        <w:rPr>
          <w:rStyle w:val="fontstyle01"/>
        </w:rPr>
        <w:t xml:space="preserve">ustrojiti </w:t>
      </w:r>
      <w:r w:rsidR="007F750A" w:rsidRPr="00AE6AEC">
        <w:rPr>
          <w:rStyle w:val="fontstyle01"/>
        </w:rPr>
        <w:t xml:space="preserve">funkcionalan </w:t>
      </w:r>
      <w:r w:rsidRPr="00AE6AEC">
        <w:rPr>
          <w:rStyle w:val="fontstyle01"/>
        </w:rPr>
        <w:t xml:space="preserve">sustav koji se periodički </w:t>
      </w:r>
      <w:r w:rsidR="000B3A9E" w:rsidRPr="00AE6AEC">
        <w:rPr>
          <w:rStyle w:val="fontstyle01"/>
        </w:rPr>
        <w:t xml:space="preserve">nadzire </w:t>
      </w:r>
      <w:r w:rsidR="007F750A" w:rsidRPr="00AE6AEC">
        <w:rPr>
          <w:rStyle w:val="fontstyle01"/>
        </w:rPr>
        <w:t xml:space="preserve">temeljem </w:t>
      </w:r>
      <w:r w:rsidR="000B3A9E" w:rsidRPr="00AE6AEC">
        <w:rPr>
          <w:rStyle w:val="fontstyle01"/>
        </w:rPr>
        <w:t xml:space="preserve">prikupljenih </w:t>
      </w:r>
      <w:r w:rsidR="007F750A" w:rsidRPr="00AE6AEC">
        <w:rPr>
          <w:rStyle w:val="fontstyle01"/>
        </w:rPr>
        <w:t>povratnih informacija unutarnjih i vanjskih dionika Veleučilišta, koje će poslužiti kao temeljni okvir za kontinuirano poboljšanje kvalitete na svim razinama</w:t>
      </w:r>
      <w:r w:rsidR="007F750A" w:rsidRPr="00F20135">
        <w:rPr>
          <w:rStyle w:val="fontstyle01"/>
        </w:rPr>
        <w:t>.</w:t>
      </w:r>
      <w:r w:rsidRPr="00F20135">
        <w:rPr>
          <w:rStyle w:val="fontstyle01"/>
        </w:rPr>
        <w:t xml:space="preserve"> </w:t>
      </w:r>
      <w:r w:rsidR="00F20135" w:rsidRPr="00F20135">
        <w:rPr>
          <w:rFonts w:ascii="Times New Roman" w:hAnsi="Times New Roman"/>
          <w:sz w:val="24"/>
          <w:szCs w:val="24"/>
        </w:rPr>
        <w:t>Procesi unutarnjeg osiguravanja kvalitete razvijaju se u skladu s ESG-a i usmjereni su na kontinuirano unaprjeđivanje.</w:t>
      </w:r>
    </w:p>
    <w:p w:rsidR="00552CB4" w:rsidRPr="00F20135" w:rsidRDefault="00552CB4" w:rsidP="009764C2">
      <w:pPr>
        <w:spacing w:line="360" w:lineRule="auto"/>
        <w:jc w:val="both"/>
        <w:rPr>
          <w:rStyle w:val="fontstyle01"/>
        </w:rPr>
      </w:pPr>
    </w:p>
    <w:p w:rsidR="00552CB4" w:rsidRPr="00AE6AEC" w:rsidRDefault="00552CB4" w:rsidP="009764C2">
      <w:pPr>
        <w:spacing w:line="360" w:lineRule="auto"/>
        <w:jc w:val="both"/>
        <w:rPr>
          <w:rStyle w:val="fontstyle01"/>
        </w:rPr>
      </w:pPr>
    </w:p>
    <w:p w:rsidR="00256A66" w:rsidRPr="00AE6AEC" w:rsidRDefault="0053558B" w:rsidP="000C183B">
      <w:pPr>
        <w:pStyle w:val="Naslov2"/>
      </w:pPr>
      <w:bookmarkStart w:id="22" w:name="_Toc30681611"/>
      <w:r w:rsidRPr="00AE6AEC">
        <w:t xml:space="preserve">Vizija </w:t>
      </w:r>
      <w:r w:rsidRPr="000C183B">
        <w:rPr>
          <w:rStyle w:val="Naslov2Char"/>
        </w:rPr>
        <w:t>razvitka, o</w:t>
      </w:r>
      <w:r w:rsidR="00256A66" w:rsidRPr="000C183B">
        <w:rPr>
          <w:rStyle w:val="Naslov2Char"/>
        </w:rPr>
        <w:t xml:space="preserve">pći </w:t>
      </w:r>
      <w:r w:rsidRPr="000C183B">
        <w:rPr>
          <w:rStyle w:val="Naslov2Char"/>
        </w:rPr>
        <w:t>i specifični</w:t>
      </w:r>
      <w:r w:rsidRPr="00AE6AEC">
        <w:t xml:space="preserve"> </w:t>
      </w:r>
      <w:r w:rsidR="00256A66" w:rsidRPr="00AE6AEC">
        <w:t>strateški ciljevi Veleučilišta</w:t>
      </w:r>
      <w:bookmarkEnd w:id="22"/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4320"/>
        <w:gridCol w:w="4742"/>
      </w:tblGrid>
      <w:tr w:rsidR="003327AB" w:rsidRPr="00AE6AEC" w:rsidTr="008E1996">
        <w:tc>
          <w:tcPr>
            <w:tcW w:w="9062" w:type="dxa"/>
            <w:gridSpan w:val="2"/>
            <w:tcBorders>
              <w:bottom w:val="single" w:sz="12" w:space="0" w:color="8EAADB"/>
            </w:tcBorders>
            <w:shd w:val="clear" w:color="auto" w:fill="DEEAF6"/>
          </w:tcPr>
          <w:p w:rsidR="003327AB" w:rsidRPr="008E1996" w:rsidRDefault="003327AB" w:rsidP="009764C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>VIZIJA VELEUČILIŠTA</w:t>
            </w:r>
            <w:r w:rsidR="00FC4AD1"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 xml:space="preserve"> 2024</w:t>
            </w:r>
            <w:r w:rsidR="00BC30A5" w:rsidRPr="008E1996"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>.</w:t>
            </w:r>
          </w:p>
          <w:p w:rsidR="003327AB" w:rsidRPr="008E1996" w:rsidRDefault="003327AB" w:rsidP="009764C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shd w:val="clear" w:color="auto" w:fill="BDD6EE"/>
              <w:spacing w:line="36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Cs/>
                <w:i/>
                <w:sz w:val="24"/>
                <w:szCs w:val="24"/>
              </w:rPr>
              <w:t>Veleučilište „Marko Marulić“ u Kninu je otvorena</w:t>
            </w:r>
            <w:r w:rsidR="000250D6" w:rsidRPr="008E1996">
              <w:rPr>
                <w:rFonts w:ascii="Times New Roman" w:hAnsi="Times New Roman"/>
                <w:bCs/>
                <w:i/>
                <w:sz w:val="24"/>
                <w:szCs w:val="24"/>
              </w:rPr>
              <w:t>, uključiva</w:t>
            </w:r>
            <w:r w:rsidRPr="008E1996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i održiva ustanova prepoznatljiva po visokoj kulturi organizacijske kvalitete, suvremenom pristupu nastavnom procesu i društveno-odgovornom djelovanju, koja se ponosi promicanjem akademskog integriteta, sloboda i tolerancije na svim razinama.</w:t>
            </w:r>
          </w:p>
          <w:p w:rsidR="003327AB" w:rsidRPr="008E1996" w:rsidRDefault="003327AB" w:rsidP="009764C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</w:tc>
      </w:tr>
      <w:tr w:rsidR="004928AC" w:rsidRPr="00AE6AEC" w:rsidTr="008E1996">
        <w:trPr>
          <w:trHeight w:val="3986"/>
        </w:trPr>
        <w:tc>
          <w:tcPr>
            <w:tcW w:w="432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DEEAF6"/>
          </w:tcPr>
          <w:p w:rsidR="003327AB" w:rsidRPr="008E1996" w:rsidRDefault="003327AB" w:rsidP="009764C2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>OPĆI CILJEVI</w:t>
            </w:r>
          </w:p>
          <w:p w:rsidR="003327AB" w:rsidRPr="008E1996" w:rsidRDefault="003327AB" w:rsidP="009764C2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>Poboljšanje kvalitete postojećih i pripremne radnje za razvoj novih studijskih programa</w:t>
            </w:r>
          </w:p>
          <w:p w:rsidR="003327AB" w:rsidRPr="008E1996" w:rsidRDefault="003327AB" w:rsidP="009764C2">
            <w:pPr>
              <w:spacing w:line="360" w:lineRule="auto"/>
              <w:ind w:left="360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</w:tc>
        <w:tc>
          <w:tcPr>
            <w:tcW w:w="4742" w:type="dxa"/>
            <w:tcBorders>
              <w:left w:val="double" w:sz="4" w:space="0" w:color="auto"/>
              <w:bottom w:val="double" w:sz="4" w:space="0" w:color="auto"/>
            </w:tcBorders>
            <w:shd w:val="clear" w:color="auto" w:fill="DEEAF6"/>
          </w:tcPr>
          <w:p w:rsidR="003327AB" w:rsidRPr="008E1996" w:rsidRDefault="003327AB" w:rsidP="009764C2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>SPECIFIČNI CILJEVI</w:t>
            </w:r>
          </w:p>
          <w:p w:rsidR="003327AB" w:rsidRPr="008E1996" w:rsidRDefault="003327AB" w:rsidP="009764C2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numPr>
                <w:ilvl w:val="1"/>
                <w:numId w:val="34"/>
              </w:numPr>
              <w:spacing w:after="0" w:line="360" w:lineRule="auto"/>
              <w:jc w:val="both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 xml:space="preserve"> Poboljšati kvalitetu postojećih studijskih programa na temelju analize potreba tržišta rada</w:t>
            </w:r>
            <w:r w:rsidR="00C336FB"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 xml:space="preserve"> i rezultata u</w:t>
            </w:r>
            <w:r w:rsidR="0093066E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>n</w:t>
            </w:r>
            <w:r w:rsidR="00C336FB"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>utarnjih i vanjskih vrednovanja</w:t>
            </w:r>
          </w:p>
          <w:p w:rsidR="003327AB" w:rsidRPr="008E1996" w:rsidRDefault="003327AB" w:rsidP="009764C2">
            <w:pPr>
              <w:pStyle w:val="Odlomakpopisa"/>
              <w:spacing w:after="0" w:line="360" w:lineRule="auto"/>
              <w:jc w:val="both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numPr>
                <w:ilvl w:val="1"/>
                <w:numId w:val="34"/>
              </w:numPr>
              <w:spacing w:after="0"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 xml:space="preserve"> Istražiti tržište </w:t>
            </w:r>
            <w:r w:rsidR="00C336FB"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 xml:space="preserve">rada </w:t>
            </w:r>
            <w:r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>i pripremiti relevantnu dokumentaciju za razvoj novih studijskih programa</w:t>
            </w:r>
          </w:p>
          <w:p w:rsidR="003327AB" w:rsidRPr="008E1996" w:rsidRDefault="003327AB" w:rsidP="009764C2">
            <w:pPr>
              <w:pStyle w:val="Odlomakpopisa"/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numPr>
                <w:ilvl w:val="1"/>
                <w:numId w:val="34"/>
              </w:numPr>
              <w:spacing w:after="0" w:line="360" w:lineRule="auto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 xml:space="preserve"> Istražiti tržište </w:t>
            </w:r>
            <w:r w:rsidR="00C336FB"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 xml:space="preserve">rada </w:t>
            </w:r>
            <w:r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>i pripremiti relevantnu dokumentaciju za razvoj programa cjeloživotnog učenja</w:t>
            </w:r>
          </w:p>
        </w:tc>
      </w:tr>
      <w:tr w:rsidR="004928AC" w:rsidRPr="00AE6AEC" w:rsidTr="008E1996">
        <w:trPr>
          <w:trHeight w:val="5817"/>
        </w:trPr>
        <w:tc>
          <w:tcPr>
            <w:tcW w:w="432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</w:tcPr>
          <w:p w:rsidR="003327AB" w:rsidRPr="008E1996" w:rsidRDefault="003327AB" w:rsidP="009764C2">
            <w:pPr>
              <w:pStyle w:val="Odlomakpopisa"/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 xml:space="preserve">Poboljšanje nastavničkih kompetencija i kvalitete nastavnog procesa uz razvoj  cjelovite podrške studentima </w:t>
            </w:r>
          </w:p>
          <w:p w:rsidR="003327AB" w:rsidRPr="008E1996" w:rsidRDefault="003327AB" w:rsidP="009764C2">
            <w:pPr>
              <w:pStyle w:val="Odlomakpopisa"/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</w:tc>
        <w:tc>
          <w:tcPr>
            <w:tcW w:w="47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EEAF6"/>
          </w:tcPr>
          <w:p w:rsidR="003327AB" w:rsidRPr="008E1996" w:rsidRDefault="003327AB" w:rsidP="009764C2">
            <w:pPr>
              <w:spacing w:after="0" w:line="360" w:lineRule="auto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>2.1</w:t>
            </w:r>
            <w:r w:rsidRPr="001416BB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>.</w:t>
            </w:r>
            <w:r w:rsidR="001416BB" w:rsidRPr="001416BB">
              <w:rPr>
                <w:rFonts w:ascii="Times New Roman" w:hAnsi="Times New Roman"/>
                <w:sz w:val="24"/>
                <w:szCs w:val="24"/>
              </w:rPr>
              <w:t xml:space="preserve"> Planirati, financirati i organizirati</w:t>
            </w:r>
            <w:r w:rsidRPr="001416BB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 xml:space="preserve"> edukacije</w:t>
            </w:r>
            <w:r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 xml:space="preserve"> nastavnog osoblja u svrhu poboljšanja nastavničkih kompetencija (metodičke, didaktičke i pedagoške kompetencije, ishodi učenja i načini vrednovanja učenja i poučavanja, engleski jezik).</w:t>
            </w:r>
          </w:p>
          <w:p w:rsidR="003327AB" w:rsidRPr="008E1996" w:rsidRDefault="003327AB" w:rsidP="009764C2">
            <w:pPr>
              <w:spacing w:after="0" w:line="360" w:lineRule="auto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spacing w:after="0" w:line="360" w:lineRule="auto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spacing w:after="0" w:line="360" w:lineRule="auto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 xml:space="preserve">2.2. Uvesti nove metode praćenja rada nastavnika (suradnička procjena / </w:t>
            </w:r>
            <w:r w:rsidRPr="008E1996">
              <w:rPr>
                <w:rFonts w:ascii="Times New Roman" w:hAnsi="Times New Roman"/>
                <w:bCs/>
                <w:i/>
                <w:noProof/>
                <w:sz w:val="24"/>
                <w:szCs w:val="24"/>
                <w:shd w:val="clear" w:color="auto" w:fill="DEEAF6"/>
                <w:lang w:eastAsia="hr-HR"/>
              </w:rPr>
              <w:t>peer-review</w:t>
            </w:r>
            <w:r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>).</w:t>
            </w:r>
          </w:p>
          <w:p w:rsidR="003327AB" w:rsidRPr="008E1996" w:rsidRDefault="003327AB" w:rsidP="009764C2">
            <w:pPr>
              <w:spacing w:after="0" w:line="360" w:lineRule="auto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spacing w:after="0" w:line="360" w:lineRule="auto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spacing w:after="0" w:line="360" w:lineRule="auto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>2.3. Osnovati Studentsko savjetovalište u svrhu pružanja cjelovite podrške studentima:</w:t>
            </w:r>
          </w:p>
          <w:p w:rsidR="003327AB" w:rsidRPr="008E1996" w:rsidRDefault="003327AB" w:rsidP="009764C2">
            <w:pPr>
              <w:spacing w:after="0" w:line="360" w:lineRule="auto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>pomoć s poteškoćama u učenju; psihološka i pravna pomoć, karijerno savjetovanje.</w:t>
            </w:r>
          </w:p>
          <w:p w:rsidR="003327AB" w:rsidRPr="008E1996" w:rsidRDefault="003327AB" w:rsidP="009764C2">
            <w:pPr>
              <w:spacing w:after="0" w:line="360" w:lineRule="auto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spacing w:after="0" w:line="360" w:lineRule="auto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spacing w:after="0" w:line="360" w:lineRule="auto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>2.4. Posvetiti posebnu pozornost prilagodbe kapaciteta Veleučilišta potrebama studenata iz ranjivih i podzastup</w:t>
            </w:r>
            <w:r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</w:rPr>
              <w:t>l</w:t>
            </w:r>
            <w:r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>jenih skupina.</w:t>
            </w:r>
          </w:p>
        </w:tc>
      </w:tr>
      <w:tr w:rsidR="004928AC" w:rsidRPr="00AE6AEC" w:rsidTr="008E1996">
        <w:trPr>
          <w:trHeight w:val="3294"/>
        </w:trPr>
        <w:tc>
          <w:tcPr>
            <w:tcW w:w="432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</w:tcPr>
          <w:p w:rsidR="003327AB" w:rsidRPr="008E1996" w:rsidRDefault="003327AB" w:rsidP="009764C2">
            <w:pPr>
              <w:pStyle w:val="Odlomakpopisa"/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>Odgovorno upravljanje institucijskim kapacitetima</w:t>
            </w:r>
          </w:p>
          <w:p w:rsidR="003327AB" w:rsidRPr="008E1996" w:rsidRDefault="003327AB" w:rsidP="009764C2">
            <w:pPr>
              <w:pStyle w:val="Odlomakpopisa"/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</w:tc>
        <w:tc>
          <w:tcPr>
            <w:tcW w:w="47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EEAF6"/>
          </w:tcPr>
          <w:p w:rsidR="003327AB" w:rsidRPr="008E1996" w:rsidRDefault="003327AB" w:rsidP="009764C2">
            <w:pPr>
              <w:spacing w:after="0" w:line="360" w:lineRule="auto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lastRenderedPageBreak/>
              <w:t>3.1. Izraditi plan usavršavanja zaposlenika i kontinuirano pratiti njegovu provedbu.</w:t>
            </w:r>
          </w:p>
          <w:p w:rsidR="003327AB" w:rsidRPr="008E1996" w:rsidRDefault="003327AB" w:rsidP="009764C2">
            <w:pPr>
              <w:spacing w:after="0" w:line="360" w:lineRule="auto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spacing w:after="0" w:line="360" w:lineRule="auto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spacing w:after="0" w:line="360" w:lineRule="auto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>3.2. Poboljša financijske i infrastrukturne kapacitete odgovornim poslovanjem i povećanjem broja stručnih, istraživačkih i znanstvenih projekata kao dodatnih izvora financiranja.</w:t>
            </w:r>
          </w:p>
          <w:p w:rsidR="003327AB" w:rsidRPr="008E1996" w:rsidRDefault="003327AB" w:rsidP="009764C2">
            <w:pPr>
              <w:spacing w:after="0" w:line="360" w:lineRule="auto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</w:tc>
      </w:tr>
      <w:tr w:rsidR="004928AC" w:rsidRPr="00AE6AEC" w:rsidTr="008E1996">
        <w:trPr>
          <w:trHeight w:val="3083"/>
        </w:trPr>
        <w:tc>
          <w:tcPr>
            <w:tcW w:w="432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</w:tcPr>
          <w:p w:rsidR="003327AB" w:rsidRPr="008E1996" w:rsidRDefault="003327AB" w:rsidP="009764C2">
            <w:pPr>
              <w:pStyle w:val="Odlomakpopisa"/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>Poboljšavanje prepoznatljivosti Veleučilišta kroz funkcionalan sustav informiranja, mobilnost i akademsku izvrsnost</w:t>
            </w:r>
          </w:p>
          <w:p w:rsidR="003327AB" w:rsidRPr="008E1996" w:rsidRDefault="003327AB" w:rsidP="009764C2">
            <w:pPr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</w:rPr>
            </w:pPr>
          </w:p>
          <w:p w:rsidR="003327AB" w:rsidRPr="008E1996" w:rsidRDefault="003327AB" w:rsidP="009764C2">
            <w:pPr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</w:rPr>
            </w:pPr>
          </w:p>
          <w:p w:rsidR="003327AB" w:rsidRPr="008E1996" w:rsidRDefault="003327AB" w:rsidP="009764C2">
            <w:pPr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</w:rPr>
            </w:pPr>
          </w:p>
          <w:p w:rsidR="003327AB" w:rsidRPr="008E1996" w:rsidRDefault="003327AB" w:rsidP="009764C2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</w:tc>
        <w:tc>
          <w:tcPr>
            <w:tcW w:w="47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EEAF6"/>
          </w:tcPr>
          <w:p w:rsidR="003327AB" w:rsidRPr="008E1996" w:rsidRDefault="003327AB" w:rsidP="009764C2">
            <w:pPr>
              <w:spacing w:after="0" w:line="360" w:lineRule="auto"/>
              <w:ind w:left="360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>4.1.</w:t>
            </w:r>
            <w:r w:rsidR="00965FC4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 xml:space="preserve"> Povećati atraktivnost</w:t>
            </w:r>
            <w:r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>, interaktivnost i informativnost</w:t>
            </w:r>
            <w:r w:rsidR="00965FC4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 xml:space="preserve"> </w:t>
            </w:r>
            <w:r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>službene internetske stranice.</w:t>
            </w:r>
          </w:p>
          <w:p w:rsidR="003327AB" w:rsidRPr="008E1996" w:rsidRDefault="003327AB" w:rsidP="009764C2">
            <w:pPr>
              <w:pStyle w:val="Odlomakpopisa"/>
              <w:spacing w:after="0" w:line="360" w:lineRule="auto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spacing w:after="0" w:line="360" w:lineRule="auto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spacing w:after="0" w:line="360" w:lineRule="auto"/>
              <w:ind w:left="360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>4.2. Potica</w:t>
            </w:r>
            <w:r w:rsidR="0033696D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>nje</w:t>
            </w:r>
            <w:r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 xml:space="preserve"> mobilnost</w:t>
            </w:r>
            <w:r w:rsidR="0033696D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>i</w:t>
            </w:r>
            <w:r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 xml:space="preserve"> studenata i zaposlenika u okviru programa Erasmus te međunarodnu suradnju na svima razinama.</w:t>
            </w:r>
          </w:p>
          <w:p w:rsidR="003327AB" w:rsidRPr="008E1996" w:rsidRDefault="003327AB" w:rsidP="009764C2">
            <w:pPr>
              <w:spacing w:after="0" w:line="360" w:lineRule="auto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spacing w:after="0" w:line="360" w:lineRule="auto"/>
              <w:ind w:left="360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>4.3.</w:t>
            </w:r>
            <w:r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</w:rPr>
              <w:t xml:space="preserve"> Potica</w:t>
            </w:r>
            <w:r w:rsidR="0033696D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</w:rPr>
              <w:t>nje</w:t>
            </w:r>
            <w:r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</w:rPr>
              <w:t xml:space="preserve"> izvrsnost</w:t>
            </w:r>
            <w:r w:rsidR="0033696D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</w:rPr>
              <w:t>i</w:t>
            </w:r>
            <w:r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</w:rPr>
              <w:t xml:space="preserve"> na svim</w:t>
            </w:r>
            <w:r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 xml:space="preserve"> razinama.</w:t>
            </w:r>
          </w:p>
          <w:p w:rsidR="003327AB" w:rsidRPr="008E1996" w:rsidRDefault="003327AB" w:rsidP="009764C2">
            <w:pPr>
              <w:spacing w:after="0" w:line="360" w:lineRule="auto"/>
              <w:ind w:left="360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spacing w:after="0" w:line="360" w:lineRule="auto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</w:tc>
      </w:tr>
      <w:tr w:rsidR="004928AC" w:rsidRPr="00AE6AEC" w:rsidTr="008E1996">
        <w:trPr>
          <w:trHeight w:val="6255"/>
        </w:trPr>
        <w:tc>
          <w:tcPr>
            <w:tcW w:w="4320" w:type="dxa"/>
            <w:tcBorders>
              <w:top w:val="double" w:sz="4" w:space="0" w:color="auto"/>
              <w:right w:val="double" w:sz="4" w:space="0" w:color="auto"/>
            </w:tcBorders>
            <w:shd w:val="clear" w:color="auto" w:fill="DEEAF6"/>
          </w:tcPr>
          <w:p w:rsidR="003327AB" w:rsidRPr="008E1996" w:rsidRDefault="003327AB" w:rsidP="009764C2">
            <w:pPr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</w:rPr>
            </w:pPr>
          </w:p>
          <w:p w:rsidR="003327AB" w:rsidRPr="008E1996" w:rsidRDefault="003327AB" w:rsidP="009764C2">
            <w:pPr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</w:rPr>
            </w:pPr>
          </w:p>
          <w:p w:rsidR="003327AB" w:rsidRPr="008E1996" w:rsidRDefault="003327AB" w:rsidP="009764C2">
            <w:pPr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</w:rPr>
            </w:pPr>
          </w:p>
          <w:p w:rsidR="003327AB" w:rsidRPr="008E1996" w:rsidRDefault="003327AB" w:rsidP="009764C2">
            <w:pPr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>Sinergijsko djelovanje unutarnjih i vanjskih čimbenika Veleučilišta s posebnim naglaskom na gospodarstvo i održivi razvoj.</w:t>
            </w:r>
          </w:p>
          <w:p w:rsidR="003327AB" w:rsidRPr="008E1996" w:rsidRDefault="003327AB" w:rsidP="009764C2">
            <w:pPr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spacing w:line="36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</w:tc>
        <w:tc>
          <w:tcPr>
            <w:tcW w:w="4742" w:type="dxa"/>
            <w:tcBorders>
              <w:top w:val="double" w:sz="4" w:space="0" w:color="auto"/>
              <w:left w:val="double" w:sz="4" w:space="0" w:color="auto"/>
            </w:tcBorders>
            <w:shd w:val="clear" w:color="auto" w:fill="DEEAF6"/>
          </w:tcPr>
          <w:p w:rsidR="003327AB" w:rsidRPr="008E1996" w:rsidRDefault="003327AB" w:rsidP="009764C2">
            <w:pPr>
              <w:spacing w:after="0" w:line="360" w:lineRule="auto"/>
              <w:ind w:left="360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numPr>
                <w:ilvl w:val="1"/>
                <w:numId w:val="28"/>
              </w:numPr>
              <w:spacing w:after="0" w:line="360" w:lineRule="auto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 xml:space="preserve">Kontinuirano analiziranje zadovoljstva unutarnjih i vanjskih dionika i veće uključivanje vanjskih dionika u </w:t>
            </w:r>
            <w:r w:rsidR="008B138B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 xml:space="preserve">unaprjeđivanju </w:t>
            </w:r>
            <w:r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>sustava kvalitete Veleučilišta</w:t>
            </w:r>
            <w:r w:rsidR="007C5759"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>.</w:t>
            </w:r>
          </w:p>
          <w:p w:rsidR="003327AB" w:rsidRPr="008E1996" w:rsidRDefault="003327AB" w:rsidP="009764C2">
            <w:pPr>
              <w:pStyle w:val="Odlomakpopisa"/>
              <w:spacing w:after="0" w:line="360" w:lineRule="auto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spacing w:after="0" w:line="360" w:lineRule="auto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numPr>
                <w:ilvl w:val="1"/>
                <w:numId w:val="28"/>
              </w:numPr>
              <w:spacing w:after="0" w:line="360" w:lineRule="auto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>Poticanje poduzetničkog duha te kreativnosti i inovativnosti zaposlenika i studenta.</w:t>
            </w:r>
            <w:r w:rsidR="005E5157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 xml:space="preserve"> </w:t>
            </w:r>
            <w:r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>Priprema i provedba novih projekata u suradnji s gospodarskim čimbenicima.</w:t>
            </w:r>
          </w:p>
          <w:p w:rsidR="003327AB" w:rsidRPr="008E1996" w:rsidRDefault="003327AB" w:rsidP="009764C2">
            <w:pPr>
              <w:pStyle w:val="Odlomakpopisa"/>
              <w:spacing w:line="360" w:lineRule="auto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spacing w:line="360" w:lineRule="auto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</w:p>
          <w:p w:rsidR="003327AB" w:rsidRPr="008E1996" w:rsidRDefault="003327AB" w:rsidP="009764C2">
            <w:pPr>
              <w:pStyle w:val="Odlomakpopisa"/>
              <w:numPr>
                <w:ilvl w:val="1"/>
                <w:numId w:val="28"/>
              </w:numPr>
              <w:spacing w:after="0" w:line="360" w:lineRule="auto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DEEAF6"/>
                <w:lang w:eastAsia="hr-HR"/>
              </w:rPr>
              <w:t xml:space="preserve">Revizija projekta Inovacijskog središta, njegovo svođenje na realne okvire sukladno resursima i mogućnostima Veleučilišta. Pripremne radnje za realizaciju projekta. </w:t>
            </w:r>
          </w:p>
        </w:tc>
      </w:tr>
    </w:tbl>
    <w:p w:rsidR="000C183B" w:rsidRDefault="000C183B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8D1485" w:rsidRDefault="000C183B" w:rsidP="000C183B">
      <w:pPr>
        <w:pStyle w:val="Naslov2"/>
      </w:pPr>
      <w:r>
        <w:br w:type="page"/>
      </w:r>
      <w:bookmarkStart w:id="23" w:name="_Toc30681612"/>
      <w:r w:rsidR="008D1485" w:rsidRPr="00AE6AEC">
        <w:lastRenderedPageBreak/>
        <w:t>Plan aktivnosti za provedbu strateških ciljeva</w:t>
      </w:r>
      <w:bookmarkEnd w:id="23"/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EE6B0C" w:rsidRPr="00AE6AEC" w:rsidTr="008E1996">
        <w:tc>
          <w:tcPr>
            <w:tcW w:w="9067" w:type="dxa"/>
            <w:shd w:val="clear" w:color="auto" w:fill="ACB9CA"/>
          </w:tcPr>
          <w:p w:rsidR="00EE6B0C" w:rsidRPr="008E1996" w:rsidRDefault="00EE6B0C" w:rsidP="00ED17A2">
            <w:pPr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OPĆI CILJ: 1. </w:t>
            </w:r>
            <w:r w:rsidRPr="008E199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ACB9CA"/>
                <w:lang w:eastAsia="hr-HR"/>
              </w:rPr>
              <w:t>Poboljšanje kvalitete postojećih i pripremne radnje za razvoj novih studijskih programa</w:t>
            </w:r>
          </w:p>
        </w:tc>
      </w:tr>
    </w:tbl>
    <w:p w:rsidR="00EE6B0C" w:rsidRPr="00AE6AEC" w:rsidRDefault="00EE6B0C" w:rsidP="009764C2">
      <w:pPr>
        <w:spacing w:line="360" w:lineRule="auto"/>
        <w:ind w:left="7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E6B0C" w:rsidRPr="00AE6AEC" w:rsidTr="008E1996">
        <w:trPr>
          <w:trHeight w:val="1150"/>
        </w:trPr>
        <w:tc>
          <w:tcPr>
            <w:tcW w:w="9062" w:type="dxa"/>
            <w:tcBorders>
              <w:top w:val="double" w:sz="4" w:space="0" w:color="auto"/>
            </w:tcBorders>
            <w:shd w:val="clear" w:color="auto" w:fill="BDD6EE"/>
          </w:tcPr>
          <w:p w:rsidR="00EE6B0C" w:rsidRPr="008E1996" w:rsidRDefault="00EE6B0C" w:rsidP="009764C2">
            <w:pPr>
              <w:shd w:val="clear" w:color="auto" w:fill="BDD6EE"/>
              <w:spacing w:after="0" w:line="360" w:lineRule="auto"/>
              <w:jc w:val="both"/>
              <w:rPr>
                <w:rFonts w:ascii="Times New Roman" w:hAnsi="Times New Roman"/>
                <w:b/>
                <w:bCs/>
                <w:noProof/>
                <w:color w:val="FFFFFF"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SPECIFIČNI CILJ: 1.1. </w:t>
            </w:r>
            <w:r w:rsidRPr="008E199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BDD6EE"/>
                <w:lang w:eastAsia="hr-HR"/>
              </w:rPr>
              <w:t xml:space="preserve">Poboljšati kvalitetu postojećih studijskih programa na </w:t>
            </w:r>
            <w:r w:rsidRPr="009764C2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BDD6EE"/>
                <w:lang w:eastAsia="hr-HR"/>
              </w:rPr>
              <w:t>temelju analize potreba tržišta rada</w:t>
            </w:r>
            <w:r w:rsidR="008E5A8C" w:rsidRPr="00BB335C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BDD6EE"/>
                <w:lang w:eastAsia="hr-HR"/>
              </w:rPr>
              <w:t xml:space="preserve"> i rezultata unutarnjih i vanjskih vrednovanja.</w:t>
            </w:r>
          </w:p>
        </w:tc>
      </w:tr>
      <w:tr w:rsidR="00270518" w:rsidRPr="00AE6AEC" w:rsidTr="008E1996">
        <w:tc>
          <w:tcPr>
            <w:tcW w:w="9062" w:type="dxa"/>
            <w:shd w:val="clear" w:color="auto" w:fill="DEEAF6"/>
          </w:tcPr>
          <w:p w:rsidR="00270518" w:rsidRPr="009764C2" w:rsidRDefault="000C5568" w:rsidP="009764C2">
            <w:pPr>
              <w:spacing w:after="0" w:line="36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PROVEDBA ZADANIH </w:t>
            </w:r>
            <w:r w:rsidR="00270518"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AKTIVNOST</w:t>
            </w:r>
            <w:r w:rsidR="004562A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="00270518"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="004562A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Istražiti tržište rada anketiranjem poslodavaca, članova Alumni kluba i strukovnih udruga. Provesti kvantitativnu i kvalitativnu analizu podataka i implementirati rezultate kroz aktivnosti za poboljšanje. </w:t>
            </w:r>
            <w:r w:rsidR="004562A8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Izraditi Pravilnik o postupku revizije studijskih programa. Revidirati i ažurirati dokumentaciju sukladno Pravilniku</w:t>
            </w:r>
            <w:r w:rsidR="00924D73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o postupku revizije studijskih programa i povratnim informacijama unutarnjih i vanjskih dionika.</w:t>
            </w:r>
          </w:p>
        </w:tc>
      </w:tr>
      <w:tr w:rsidR="00270518" w:rsidRPr="00AE6AEC" w:rsidTr="008E1996">
        <w:tc>
          <w:tcPr>
            <w:tcW w:w="9062" w:type="dxa"/>
            <w:shd w:val="clear" w:color="auto" w:fill="DEEAF6"/>
          </w:tcPr>
          <w:p w:rsidR="00270518" w:rsidRPr="008E1996" w:rsidRDefault="00270518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NOSITELJ</w:t>
            </w:r>
            <w:r w:rsidR="007B2F1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="00BF455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BF45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Ured za unaprjeđivanje i osiguravanje kvalitete studiranja, Vijeća Odjela, </w:t>
            </w:r>
            <w:r w:rsidR="00BF4557" w:rsidRPr="00D16535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 w:rsidR="00BF4557">
              <w:rPr>
                <w:rFonts w:ascii="Times New Roman" w:hAnsi="Times New Roman"/>
                <w:color w:val="000000"/>
                <w:sz w:val="24"/>
                <w:szCs w:val="24"/>
              </w:rPr>
              <w:t>rodekani,</w:t>
            </w:r>
            <w:r w:rsidR="00BF4557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dekan, Stručno vijeće</w:t>
            </w:r>
            <w:r w:rsidR="00FD007E">
              <w:rPr>
                <w:rFonts w:ascii="Times New Roman" w:hAnsi="Times New Roman"/>
                <w:color w:val="000000"/>
                <w:sz w:val="24"/>
                <w:szCs w:val="24"/>
              </w:rPr>
              <w:t>, Gospodarsko vijeće, Alumni klub, strukovne udruge</w:t>
            </w:r>
          </w:p>
        </w:tc>
      </w:tr>
      <w:tr w:rsidR="00270518" w:rsidRPr="00AE6AEC" w:rsidTr="008E1996">
        <w:tc>
          <w:tcPr>
            <w:tcW w:w="9062" w:type="dxa"/>
            <w:shd w:val="clear" w:color="auto" w:fill="DEEAF6"/>
          </w:tcPr>
          <w:p w:rsidR="00270518" w:rsidRPr="008E1996" w:rsidRDefault="00270518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VREMENSKI OKVIR:</w:t>
            </w:r>
            <w:r w:rsidR="008A74C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8A74CC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2020.</w:t>
            </w:r>
            <w:r w:rsidR="000079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i kontinuirano</w:t>
            </w:r>
          </w:p>
        </w:tc>
      </w:tr>
      <w:tr w:rsidR="00270518" w:rsidRPr="00AE6AEC" w:rsidTr="008E1996">
        <w:tc>
          <w:tcPr>
            <w:tcW w:w="9062" w:type="dxa"/>
            <w:shd w:val="clear" w:color="auto" w:fill="DEEAF6"/>
          </w:tcPr>
          <w:p w:rsidR="00270518" w:rsidRPr="008E1996" w:rsidRDefault="00270518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INDIKATOR</w:t>
            </w:r>
            <w:r w:rsidR="007B2F1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="00B51A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B51ABA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izvješća o provedenim analizama, anketni upitnici,</w:t>
            </w:r>
            <w:r w:rsidR="00B51A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B51ABA">
              <w:rPr>
                <w:rFonts w:ascii="Times New Roman" w:hAnsi="Times New Roman"/>
                <w:color w:val="000000"/>
                <w:sz w:val="20"/>
                <w:szCs w:val="20"/>
              </w:rPr>
              <w:t>Pravilnik o postupku revizije studijskih programa, Odluke Vijeća Odjela i Stručnog vijeća</w:t>
            </w:r>
          </w:p>
        </w:tc>
      </w:tr>
    </w:tbl>
    <w:p w:rsidR="00E64926" w:rsidRPr="00AE6AEC" w:rsidRDefault="00E64926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A6F68" w:rsidRPr="00AE6AEC" w:rsidTr="008E1996">
        <w:tc>
          <w:tcPr>
            <w:tcW w:w="9062" w:type="dxa"/>
            <w:shd w:val="clear" w:color="auto" w:fill="9CC2E5"/>
          </w:tcPr>
          <w:p w:rsidR="008A6F68" w:rsidRPr="008E1996" w:rsidRDefault="008A6F68" w:rsidP="009764C2">
            <w:pPr>
              <w:spacing w:after="0" w:line="360" w:lineRule="auto"/>
              <w:rPr>
                <w:rFonts w:ascii="Times New Roman" w:hAnsi="Times New Roman"/>
                <w:b/>
                <w:noProof/>
                <w:color w:val="FFFFFF"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SPECIFIČNI CILJ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9CC2E5"/>
              </w:rPr>
              <w:t>:</w:t>
            </w:r>
            <w:r w:rsidR="00EE6B0C"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9CC2E5"/>
                <w:lang w:eastAsia="hr-HR"/>
              </w:rPr>
              <w:t xml:space="preserve"> </w:t>
            </w:r>
            <w:r w:rsidR="00ED422A"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9CC2E5"/>
                <w:lang w:eastAsia="hr-HR"/>
              </w:rPr>
              <w:t xml:space="preserve">1.2. </w:t>
            </w:r>
            <w:r w:rsidR="00EE6B0C" w:rsidRPr="008E199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9CC2E5"/>
                <w:lang w:eastAsia="hr-HR"/>
              </w:rPr>
              <w:t xml:space="preserve">Istražiti tržište </w:t>
            </w:r>
            <w:r w:rsidR="00E24043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9CC2E5"/>
                <w:lang w:eastAsia="hr-HR"/>
              </w:rPr>
              <w:t xml:space="preserve">rada </w:t>
            </w:r>
            <w:r w:rsidR="00EE6B0C" w:rsidRPr="008E199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9CC2E5"/>
                <w:lang w:eastAsia="hr-HR"/>
              </w:rPr>
              <w:t>i pripremiti releva</w:t>
            </w:r>
            <w:r w:rsidR="00EE6B0C"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9CC2E5"/>
                <w:lang w:eastAsia="hr-HR"/>
              </w:rPr>
              <w:t>ntnu dokumentaciju za razvoj</w:t>
            </w:r>
            <w:r w:rsidR="00EE6B0C" w:rsidRPr="008E199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9CC2E5"/>
                <w:lang w:eastAsia="hr-HR"/>
              </w:rPr>
              <w:t xml:space="preserve"> novih studijskih programa</w:t>
            </w:r>
          </w:p>
        </w:tc>
      </w:tr>
      <w:tr w:rsidR="008A6F68" w:rsidRPr="00AE6AEC" w:rsidTr="008E1996">
        <w:tc>
          <w:tcPr>
            <w:tcW w:w="9062" w:type="dxa"/>
            <w:shd w:val="clear" w:color="auto" w:fill="DEEAF6"/>
          </w:tcPr>
          <w:p w:rsidR="008A6F68" w:rsidRPr="009764C2" w:rsidRDefault="0007584D" w:rsidP="009764C2">
            <w:pPr>
              <w:spacing w:after="0" w:line="36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PROVEDBA ZADANIH </w:t>
            </w: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AKTIVNOST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="008A6F68"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="00CF2E1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7071A6" w:rsidRPr="009764C2">
              <w:rPr>
                <w:rFonts w:ascii="Times New Roman" w:hAnsi="Times New Roman"/>
                <w:color w:val="000000"/>
              </w:rPr>
              <w:t xml:space="preserve">Ispitati tržište rada. Izraditi Prijedlog programa integriranog preddiplomskog studija Poljoprivrede krša i Specijalističkog studija Prehrambene tehnologije vodeći računa o novim trendovima i potrebama tržišta rada. </w:t>
            </w:r>
            <w:r w:rsidR="00CF2E11" w:rsidRPr="009764C2">
              <w:rPr>
                <w:rFonts w:ascii="Times New Roman" w:hAnsi="Times New Roman"/>
                <w:color w:val="000000"/>
              </w:rPr>
              <w:t>Izraditi Prijedlog novog integriranog studija Poljoprivrede krša i Specijalističkog studija Prehrambene tehnologije.</w:t>
            </w:r>
          </w:p>
        </w:tc>
      </w:tr>
      <w:tr w:rsidR="008A6F68" w:rsidRPr="00AE6AEC" w:rsidTr="008E1996">
        <w:tc>
          <w:tcPr>
            <w:tcW w:w="9062" w:type="dxa"/>
            <w:shd w:val="clear" w:color="auto" w:fill="DEEAF6"/>
          </w:tcPr>
          <w:p w:rsidR="008A6F68" w:rsidRPr="008E1996" w:rsidRDefault="008A6F68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NOSITELJ</w:t>
            </w:r>
            <w:r w:rsidR="007B2F1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="00FD00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Ured za unaprjeđivanje i osiguravanje kvalitete studiranja, Vijeća Odjela, </w:t>
            </w:r>
            <w:r w:rsidR="00FD007E" w:rsidRPr="00D16535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 w:rsidR="00FD007E">
              <w:rPr>
                <w:rFonts w:ascii="Times New Roman" w:hAnsi="Times New Roman"/>
                <w:color w:val="000000"/>
                <w:sz w:val="24"/>
                <w:szCs w:val="24"/>
              </w:rPr>
              <w:t>rodekani,</w:t>
            </w:r>
            <w:r w:rsidR="00FD007E" w:rsidRPr="003227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dekan, Stručno vijeće</w:t>
            </w:r>
            <w:r w:rsidR="00FD007E">
              <w:rPr>
                <w:rFonts w:ascii="Times New Roman" w:hAnsi="Times New Roman"/>
                <w:color w:val="000000"/>
                <w:sz w:val="24"/>
                <w:szCs w:val="24"/>
              </w:rPr>
              <w:t>, Gospodarsko vijeće, Alumni klub, strukovne udruge</w:t>
            </w:r>
          </w:p>
        </w:tc>
      </w:tr>
      <w:tr w:rsidR="008A6F68" w:rsidRPr="00AE6AEC" w:rsidTr="008E1996">
        <w:tc>
          <w:tcPr>
            <w:tcW w:w="9062" w:type="dxa"/>
            <w:shd w:val="clear" w:color="auto" w:fill="DEEAF6"/>
          </w:tcPr>
          <w:p w:rsidR="008A6F68" w:rsidRPr="008E1996" w:rsidRDefault="008A6F68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VREMENSKI OKVIR:</w:t>
            </w:r>
            <w:r w:rsidR="00FD00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FD007E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2020.</w:t>
            </w:r>
          </w:p>
        </w:tc>
      </w:tr>
      <w:tr w:rsidR="008A6F68" w:rsidRPr="00AE6AEC" w:rsidTr="008E1996">
        <w:tc>
          <w:tcPr>
            <w:tcW w:w="9062" w:type="dxa"/>
            <w:shd w:val="clear" w:color="auto" w:fill="DEEAF6"/>
          </w:tcPr>
          <w:p w:rsidR="008A6F68" w:rsidRPr="008E1996" w:rsidRDefault="008A6F68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INDIKATOR</w:t>
            </w:r>
            <w:r w:rsidR="007B2F1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="00FD007E" w:rsidRPr="003227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FD007E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izvješća o provedenim analizama, anketni upitnici,</w:t>
            </w:r>
            <w:r w:rsidR="00FD007E" w:rsidRPr="009764C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FD007E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Prijedlozi studijskih programa, Odluke Vijeća Odjela i Stručnog vijeća</w:t>
            </w:r>
          </w:p>
        </w:tc>
      </w:tr>
      <w:tr w:rsidR="008A6F68" w:rsidRPr="00AE6AEC" w:rsidTr="008E1996">
        <w:tc>
          <w:tcPr>
            <w:tcW w:w="9062" w:type="dxa"/>
            <w:shd w:val="clear" w:color="auto" w:fill="9CC2E5"/>
          </w:tcPr>
          <w:p w:rsidR="008A6F68" w:rsidRPr="008E1996" w:rsidRDefault="008A6F68" w:rsidP="009764C2">
            <w:pPr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SPECIFIČNI CILJ:</w:t>
            </w:r>
            <w:r w:rsidR="00D7710A"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1.3. </w:t>
            </w:r>
            <w:r w:rsidR="00D7710A"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9CC2E5"/>
                <w:lang w:eastAsia="hr-HR"/>
              </w:rPr>
              <w:t xml:space="preserve">Istražiti tržište </w:t>
            </w:r>
            <w:r w:rsidR="004D38A1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9CC2E5"/>
                <w:lang w:eastAsia="hr-HR"/>
              </w:rPr>
              <w:t xml:space="preserve">rada </w:t>
            </w:r>
            <w:r w:rsidR="00D7710A"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9CC2E5"/>
                <w:lang w:eastAsia="hr-HR"/>
              </w:rPr>
              <w:t>i priprem</w:t>
            </w:r>
            <w:r w:rsidR="000E237B"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9CC2E5"/>
                <w:lang w:eastAsia="hr-HR"/>
              </w:rPr>
              <w:t xml:space="preserve">iti relevantnu dokumentaciju za </w:t>
            </w:r>
            <w:r w:rsidR="00D7710A"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9CC2E5"/>
                <w:lang w:eastAsia="hr-HR"/>
              </w:rPr>
              <w:t>razvoj programa cjeloživotnog učenja</w:t>
            </w:r>
          </w:p>
        </w:tc>
      </w:tr>
      <w:tr w:rsidR="008A6F68" w:rsidRPr="00AE6AEC" w:rsidTr="008E1996">
        <w:tc>
          <w:tcPr>
            <w:tcW w:w="9062" w:type="dxa"/>
            <w:shd w:val="clear" w:color="auto" w:fill="DEEAF6"/>
          </w:tcPr>
          <w:p w:rsidR="008A6F68" w:rsidRPr="008E1996" w:rsidRDefault="0040547F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PROVEDBA ZADANIH </w:t>
            </w: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AKTIVNOST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="008A6F68"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="0009520F" w:rsidRPr="00E0012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BE64AF" w:rsidRPr="003227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Istražiti tržište rada anketiranjem poslodavaca, </w:t>
            </w:r>
            <w:r w:rsidR="00BE64AF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članova Alumni kluba i strukovnih udruga. Provesti kvantitativnu i kvalitativnu analizu podataka. </w:t>
            </w:r>
            <w:r w:rsidR="000C5568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="0009520F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zraditi Plan</w:t>
            </w:r>
            <w:r w:rsidR="00BE64AF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razvoja programa.</w:t>
            </w:r>
            <w:r w:rsidR="0009520F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izraditi Prijedloge programa za cjeloživotno obrazovanje u skladu s potrebama tržišta rada i strateškim ciljevima. Usvojiti kvalitetne prijedloge. Imenovati voditelje Programa cjeloživotnog obrazovanja i </w:t>
            </w:r>
            <w:r w:rsidR="000F4AC8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krenuti s realizacijom</w:t>
            </w:r>
            <w:r w:rsidR="0009520F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8A6F68" w:rsidRPr="00AE6AEC" w:rsidTr="008E1996">
        <w:tc>
          <w:tcPr>
            <w:tcW w:w="9062" w:type="dxa"/>
            <w:shd w:val="clear" w:color="auto" w:fill="DEEAF6"/>
          </w:tcPr>
          <w:p w:rsidR="008A6F68" w:rsidRPr="008E1996" w:rsidRDefault="008A6F68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NOSITELJ</w:t>
            </w:r>
            <w:r w:rsidR="003521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8A6F68" w:rsidRPr="00AE6AEC" w:rsidTr="008E1996">
        <w:tc>
          <w:tcPr>
            <w:tcW w:w="9062" w:type="dxa"/>
            <w:shd w:val="clear" w:color="auto" w:fill="DEEAF6"/>
          </w:tcPr>
          <w:p w:rsidR="008A6F68" w:rsidRPr="008E1996" w:rsidRDefault="008A6F68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VREMENSKI OKVIR:</w:t>
            </w:r>
          </w:p>
        </w:tc>
      </w:tr>
      <w:tr w:rsidR="008A6F68" w:rsidRPr="00AE6AEC" w:rsidTr="008E1996">
        <w:tc>
          <w:tcPr>
            <w:tcW w:w="9062" w:type="dxa"/>
            <w:shd w:val="clear" w:color="auto" w:fill="DEEAF6"/>
          </w:tcPr>
          <w:p w:rsidR="008A6F68" w:rsidRPr="008E1996" w:rsidRDefault="008A6F68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INDIKATOR</w:t>
            </w:r>
            <w:r w:rsidR="003521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</w:tc>
      </w:tr>
    </w:tbl>
    <w:p w:rsidR="00D7710A" w:rsidRPr="00AE6AEC" w:rsidRDefault="00D7710A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D7710A" w:rsidRPr="00AE6AEC" w:rsidTr="008E1996">
        <w:tc>
          <w:tcPr>
            <w:tcW w:w="9062" w:type="dxa"/>
            <w:shd w:val="clear" w:color="auto" w:fill="8496B0"/>
          </w:tcPr>
          <w:p w:rsidR="00D7710A" w:rsidRPr="008E1996" w:rsidRDefault="00D7710A" w:rsidP="009764C2">
            <w:pPr>
              <w:spacing w:line="360" w:lineRule="auto"/>
              <w:rPr>
                <w:rFonts w:ascii="Times New Roman" w:hAnsi="Times New Roman"/>
                <w:b/>
                <w:bCs/>
                <w:noProof/>
                <w:color w:val="FFFFFF"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OPĆI CILJ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8496B0"/>
              </w:rPr>
              <w:t>: 2.</w:t>
            </w:r>
            <w:r w:rsidRPr="008E199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8496B0"/>
                <w:lang w:eastAsia="hr-HR"/>
              </w:rPr>
              <w:t>Poboljšanje nastavničkih kompetencija i kvalitete nastavnog procesa</w:t>
            </w:r>
            <w:r w:rsidR="007C5C0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8496B0"/>
                <w:lang w:eastAsia="hr-HR"/>
              </w:rPr>
              <w:t xml:space="preserve">. </w:t>
            </w:r>
          </w:p>
        </w:tc>
      </w:tr>
    </w:tbl>
    <w:p w:rsidR="00D7710A" w:rsidRPr="00AE6AEC" w:rsidRDefault="00D7710A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A6F68" w:rsidRPr="00AE6AEC" w:rsidTr="008E1996">
        <w:tc>
          <w:tcPr>
            <w:tcW w:w="9062" w:type="dxa"/>
            <w:shd w:val="clear" w:color="auto" w:fill="9CC2E5"/>
          </w:tcPr>
          <w:p w:rsidR="008A6F68" w:rsidRPr="008E1996" w:rsidRDefault="008A6F68" w:rsidP="009764C2">
            <w:pPr>
              <w:spacing w:after="0" w:line="360" w:lineRule="auto"/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SPECIFIČNI CILJ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9CC2E5"/>
              </w:rPr>
              <w:t>:</w:t>
            </w:r>
            <w:r w:rsidR="00C1113C"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9CC2E5"/>
                <w:lang w:eastAsia="hr-HR"/>
              </w:rPr>
              <w:t xml:space="preserve"> 2.1. </w:t>
            </w:r>
            <w:r w:rsidR="0083246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9CC2E5"/>
                <w:lang w:eastAsia="hr-HR"/>
              </w:rPr>
              <w:t>Planiranje</w:t>
            </w:r>
            <w:r w:rsidR="002B2BAE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9CC2E5"/>
                <w:lang w:eastAsia="hr-HR"/>
              </w:rPr>
              <w:t xml:space="preserve">, </w:t>
            </w:r>
            <w:r w:rsidR="0083246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9CC2E5"/>
                <w:lang w:eastAsia="hr-HR"/>
              </w:rPr>
              <w:t>financiranje</w:t>
            </w:r>
            <w:r w:rsidR="002B2BAE"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9CC2E5"/>
                <w:lang w:eastAsia="hr-HR"/>
              </w:rPr>
              <w:t xml:space="preserve"> </w:t>
            </w:r>
            <w:r w:rsidR="002B2BAE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9CC2E5"/>
                <w:lang w:eastAsia="hr-HR"/>
              </w:rPr>
              <w:t>i o</w:t>
            </w:r>
            <w:r w:rsidR="00C1113C"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9CC2E5"/>
                <w:lang w:eastAsia="hr-HR"/>
              </w:rPr>
              <w:t>rganizira</w:t>
            </w:r>
            <w:r w:rsidR="0083246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9CC2E5"/>
                <w:lang w:eastAsia="hr-HR"/>
              </w:rPr>
              <w:t>nje</w:t>
            </w:r>
            <w:r w:rsidR="00C1113C"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9CC2E5"/>
                <w:lang w:eastAsia="hr-HR"/>
              </w:rPr>
              <w:t xml:space="preserve"> edukacije nastavnog osoblja u svrhu poboljšanja nastavničkih kompetencija (metodičke, didaktičke i pedagoške kompetencije, ishodi učenja i načini vrednovanja učenja i poučavanja, engleski jezik).</w:t>
            </w:r>
            <w:r w:rsidR="001232AF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9CC2E5"/>
                <w:lang w:eastAsia="hr-HR"/>
              </w:rPr>
              <w:t xml:space="preserve"> </w:t>
            </w:r>
          </w:p>
        </w:tc>
      </w:tr>
      <w:tr w:rsidR="008A6F68" w:rsidRPr="00AE6AEC" w:rsidTr="008E1996">
        <w:tc>
          <w:tcPr>
            <w:tcW w:w="9062" w:type="dxa"/>
            <w:shd w:val="clear" w:color="auto" w:fill="DEEAF6"/>
          </w:tcPr>
          <w:p w:rsidR="00F43E8B" w:rsidRPr="009764C2" w:rsidRDefault="00C47595" w:rsidP="009764C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PROVEDBA ZADANIH </w:t>
            </w:r>
            <w:r w:rsidR="008A6F68"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AKTIVNOST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="008A6F68"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="00F43E8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F43E8B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Organizirati radionice i seminare temeljene na ishodima učenja, metodičkim, didaktičkim i pedagoškim kompetencijama. Angažirati stručnjake iz navedenih područja.</w:t>
            </w:r>
          </w:p>
          <w:p w:rsidR="008A6F68" w:rsidRPr="008E1996" w:rsidRDefault="00F43E8B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Izraditi Priručnik za nastavnike Veleučilišta i Priručnik o ishodima učenja. Imenovati Povjerenstvo za metodičke, didaktičke i pedagoške standarde. </w:t>
            </w:r>
          </w:p>
        </w:tc>
      </w:tr>
      <w:tr w:rsidR="008A6F68" w:rsidRPr="00AE6AEC" w:rsidTr="008E1996">
        <w:tc>
          <w:tcPr>
            <w:tcW w:w="9062" w:type="dxa"/>
            <w:shd w:val="clear" w:color="auto" w:fill="DEEAF6"/>
          </w:tcPr>
          <w:p w:rsidR="008A6F68" w:rsidRPr="008E1996" w:rsidRDefault="008A6F68" w:rsidP="009764C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NOSITELJ:</w:t>
            </w:r>
            <w:r w:rsidR="00EC66B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EC66B2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Nastavnici, Vijeće odijela, ECTS koordinator, Prodekan za nastavu, Dekan, Stručno vijeće, Povjerenstvo za metodičke, didaktičke i pedagoške standarde</w:t>
            </w:r>
          </w:p>
        </w:tc>
      </w:tr>
      <w:tr w:rsidR="008A6F68" w:rsidRPr="00AE6AEC" w:rsidTr="008E1996">
        <w:tc>
          <w:tcPr>
            <w:tcW w:w="9062" w:type="dxa"/>
            <w:shd w:val="clear" w:color="auto" w:fill="DEEAF6"/>
          </w:tcPr>
          <w:p w:rsidR="008A6F68" w:rsidRPr="008E1996" w:rsidRDefault="008A6F68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VREMENSKI OKVIR:</w:t>
            </w:r>
            <w:r w:rsidR="007F185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7F185F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2020. i kontinuirano</w:t>
            </w:r>
          </w:p>
        </w:tc>
      </w:tr>
      <w:tr w:rsidR="008A6F68" w:rsidRPr="00AE6AEC" w:rsidTr="008E1996">
        <w:tc>
          <w:tcPr>
            <w:tcW w:w="9062" w:type="dxa"/>
            <w:shd w:val="clear" w:color="auto" w:fill="DEEAF6"/>
          </w:tcPr>
          <w:p w:rsidR="008A6F68" w:rsidRPr="008E1996" w:rsidRDefault="008A6F68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INDIKATOR:</w:t>
            </w:r>
            <w:r w:rsidR="00942FF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942FFE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materijali s radionica i seminara, popisi sudionika, potvrde, Odluke Stručnog vijeća</w:t>
            </w:r>
          </w:p>
        </w:tc>
      </w:tr>
    </w:tbl>
    <w:p w:rsidR="008A6F68" w:rsidRPr="00AE6AEC" w:rsidRDefault="008A6F68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3B561F" w:rsidRPr="00AE6AEC" w:rsidTr="008E1996">
        <w:tc>
          <w:tcPr>
            <w:tcW w:w="9062" w:type="dxa"/>
            <w:shd w:val="clear" w:color="auto" w:fill="5B9BD5"/>
          </w:tcPr>
          <w:p w:rsidR="003B561F" w:rsidRPr="008E1996" w:rsidRDefault="003B561F" w:rsidP="009764C2">
            <w:pPr>
              <w:spacing w:after="0" w:line="360" w:lineRule="auto"/>
              <w:rPr>
                <w:rFonts w:ascii="Times New Roman" w:hAnsi="Times New Roman"/>
                <w:b/>
                <w:noProof/>
                <w:color w:val="FFFFFF"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SPECIFIČNI CILJ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5B9BD5"/>
              </w:rPr>
              <w:t>:</w:t>
            </w:r>
            <w:r w:rsidRPr="008E1996">
              <w:rPr>
                <w:rFonts w:ascii="Times New Roman" w:hAnsi="Times New Roman"/>
                <w:b/>
                <w:noProof/>
                <w:color w:val="FFFFFF"/>
                <w:sz w:val="24"/>
                <w:szCs w:val="24"/>
                <w:shd w:val="clear" w:color="auto" w:fill="5B9BD5"/>
                <w:lang w:eastAsia="hr-HR"/>
              </w:rPr>
              <w:t xml:space="preserve"> </w:t>
            </w:r>
            <w:r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2.2. Uv</w:t>
            </w:r>
            <w:r w:rsidR="007131E9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ođenje</w:t>
            </w:r>
            <w:r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 nov</w:t>
            </w:r>
            <w:r w:rsidR="007131E9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ih</w:t>
            </w:r>
            <w:r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 metod</w:t>
            </w:r>
            <w:r w:rsidR="007131E9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a</w:t>
            </w:r>
            <w:r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 praćenja rada nastavnika (suradnička procjena / </w:t>
            </w:r>
            <w:r w:rsidRPr="008E1996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peer-review</w:t>
            </w:r>
            <w:r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).</w:t>
            </w:r>
          </w:p>
          <w:p w:rsidR="003B561F" w:rsidRPr="008E1996" w:rsidRDefault="003B561F" w:rsidP="009764C2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561F" w:rsidRPr="00AE6AEC" w:rsidTr="008E1996">
        <w:tc>
          <w:tcPr>
            <w:tcW w:w="9062" w:type="dxa"/>
            <w:shd w:val="clear" w:color="auto" w:fill="DEEAF6"/>
          </w:tcPr>
          <w:p w:rsidR="003B561F" w:rsidRPr="009764C2" w:rsidRDefault="001540BA" w:rsidP="009764C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PROVEDBA ZADANIH </w:t>
            </w:r>
            <w:r w:rsidR="003B561F"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AKTIVNOST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="003B561F"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="007131E9" w:rsidRPr="00E0012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7131E9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Prikupiti i analizirati podatke o uspjehu i angažmanu studenata. Primijeniti </w:t>
            </w:r>
            <w:r w:rsidR="007131E9" w:rsidRPr="009764C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kurikulumsko poravnjanje</w:t>
            </w:r>
            <w:r w:rsidR="007131E9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(uskladiti metode poučavanja s tehnikama učenja i ishodima učenja te vrednovanjem znanja).Uvesti suradničku procjenu (</w:t>
            </w:r>
            <w:r w:rsidR="007131E9" w:rsidRPr="009764C2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peer review</w:t>
            </w:r>
            <w:r w:rsidR="007131E9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) nastavnika.</w:t>
            </w:r>
          </w:p>
        </w:tc>
      </w:tr>
      <w:tr w:rsidR="003B561F" w:rsidRPr="00AE6AEC" w:rsidTr="008E1996">
        <w:tc>
          <w:tcPr>
            <w:tcW w:w="9062" w:type="dxa"/>
            <w:shd w:val="clear" w:color="auto" w:fill="DEEAF6"/>
          </w:tcPr>
          <w:p w:rsidR="00F301C6" w:rsidRPr="009764C2" w:rsidRDefault="003B561F" w:rsidP="009764C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NOSITELJ</w:t>
            </w:r>
            <w:r w:rsidRPr="009764C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="00F301C6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Ured za unaprjeđivanje i osiguravanje kvalitete studiranja,</w:t>
            </w:r>
            <w:r w:rsidR="002C03AE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p</w:t>
            </w:r>
            <w:r w:rsidR="00552F7E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rodekanice</w:t>
            </w:r>
            <w:r w:rsidR="00F301C6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, Vijeće odjela,</w:t>
            </w:r>
            <w:r w:rsidR="002C03AE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n</w:t>
            </w:r>
            <w:r w:rsidR="00F301C6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astavnici</w:t>
            </w:r>
          </w:p>
          <w:p w:rsidR="003B561F" w:rsidRPr="008E1996" w:rsidRDefault="003B561F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B561F" w:rsidRPr="00AE6AEC" w:rsidTr="008E1996">
        <w:tc>
          <w:tcPr>
            <w:tcW w:w="9062" w:type="dxa"/>
            <w:shd w:val="clear" w:color="auto" w:fill="DEEAF6"/>
          </w:tcPr>
          <w:p w:rsidR="003B561F" w:rsidRPr="008E1996" w:rsidRDefault="003B561F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VREMENSKI OKVIR:</w:t>
            </w:r>
            <w:r w:rsidR="00FA5C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FA5CD9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2020.</w:t>
            </w:r>
          </w:p>
        </w:tc>
      </w:tr>
      <w:tr w:rsidR="003B561F" w:rsidRPr="00AE6AEC" w:rsidTr="008E1996">
        <w:tc>
          <w:tcPr>
            <w:tcW w:w="9062" w:type="dxa"/>
            <w:shd w:val="clear" w:color="auto" w:fill="DEEAF6"/>
          </w:tcPr>
          <w:p w:rsidR="00FA5CD9" w:rsidRPr="009764C2" w:rsidRDefault="003B561F" w:rsidP="009764C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INDIKATOR:</w:t>
            </w:r>
            <w:r w:rsidR="00FA5CD9" w:rsidRPr="00E0012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FA5CD9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Izvješća o provedenim analizama i uvedenim novim metodama procesa poučavanja, zapisnici, nastavni planovi, izvješće suradničke procjene (peer-review)</w:t>
            </w:r>
          </w:p>
          <w:p w:rsidR="003B561F" w:rsidRPr="008E1996" w:rsidRDefault="003B561F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FA788E" w:rsidRPr="00AE6AEC" w:rsidRDefault="00FA788E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62DF9" w:rsidRPr="00AE6AEC" w:rsidTr="008E1996">
        <w:tc>
          <w:tcPr>
            <w:tcW w:w="9062" w:type="dxa"/>
            <w:shd w:val="clear" w:color="auto" w:fill="5B9BD5"/>
          </w:tcPr>
          <w:p w:rsidR="00C62DF9" w:rsidRPr="008E1996" w:rsidRDefault="00C62DF9" w:rsidP="009764C2">
            <w:pPr>
              <w:spacing w:after="0" w:line="360" w:lineRule="auto"/>
              <w:rPr>
                <w:rFonts w:ascii="Times New Roman" w:hAnsi="Times New Roman"/>
                <w:b/>
                <w:noProof/>
                <w:color w:val="FFFFFF"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SPECIFIČNI CILJ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5B9BD5"/>
              </w:rPr>
              <w:t>:</w:t>
            </w:r>
            <w:r w:rsidRPr="008E1996">
              <w:rPr>
                <w:rFonts w:ascii="Times New Roman" w:hAnsi="Times New Roman"/>
                <w:b/>
                <w:noProof/>
                <w:color w:val="FFFFFF"/>
                <w:sz w:val="24"/>
                <w:szCs w:val="24"/>
                <w:shd w:val="clear" w:color="auto" w:fill="5B9BD5"/>
                <w:lang w:eastAsia="hr-HR"/>
              </w:rPr>
              <w:t xml:space="preserve"> </w:t>
            </w:r>
            <w:r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2.3. Osnovati Studentsko savjetovalište u svrhu pružanja cjelovite podrške studentima: pomoć s poteškoćama u učenju; psihološka i pravna pomoć, karijerno savjetovanje.</w:t>
            </w:r>
          </w:p>
          <w:p w:rsidR="00C62DF9" w:rsidRPr="008E1996" w:rsidRDefault="00C62DF9" w:rsidP="009764C2">
            <w:pPr>
              <w:spacing w:after="0" w:line="360" w:lineRule="auto"/>
              <w:rPr>
                <w:rFonts w:ascii="Times New Roman" w:hAnsi="Times New Roman"/>
                <w:b/>
                <w:noProof/>
                <w:color w:val="FFFFFF"/>
                <w:sz w:val="24"/>
                <w:szCs w:val="24"/>
                <w:shd w:val="clear" w:color="auto" w:fill="DEEAF6"/>
                <w:lang w:eastAsia="hr-HR"/>
              </w:rPr>
            </w:pPr>
          </w:p>
          <w:p w:rsidR="00C62DF9" w:rsidRPr="008E1996" w:rsidRDefault="00C62DF9" w:rsidP="009764C2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13CAA" w:rsidRPr="00AE6AEC" w:rsidTr="008E1996">
        <w:tc>
          <w:tcPr>
            <w:tcW w:w="9062" w:type="dxa"/>
            <w:shd w:val="clear" w:color="auto" w:fill="DEEAF6"/>
          </w:tcPr>
          <w:p w:rsidR="00013CAA" w:rsidRPr="008E1996" w:rsidRDefault="00013CAA" w:rsidP="009764C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PROVEDBA ZADANIH </w:t>
            </w: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AKTIVNOST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3227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Osnovati Studentsko savjetovalište </w:t>
            </w:r>
            <w:r w:rsidRPr="003227DD">
              <w:rPr>
                <w:rFonts w:ascii="Times New Roman" w:hAnsi="Times New Roman"/>
                <w:sz w:val="24"/>
                <w:szCs w:val="24"/>
              </w:rPr>
              <w:t>unutar kojega će djelovati pravnik, predstavnik nastavnog osoblja s položenom grupom pedagoških predmeta, psiholog, socijalni radnik i predstavnik Studentskog zbora</w:t>
            </w:r>
            <w:r w:rsidR="00501B7D">
              <w:rPr>
                <w:rFonts w:ascii="Times New Roman" w:hAnsi="Times New Roman"/>
                <w:sz w:val="24"/>
                <w:szCs w:val="24"/>
              </w:rPr>
              <w:t xml:space="preserve"> te suradnik iz gospodarstva</w:t>
            </w:r>
            <w:r w:rsidRPr="003227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227DD">
              <w:rPr>
                <w:rFonts w:ascii="Times New Roman" w:hAnsi="Times New Roman"/>
                <w:color w:val="000000"/>
                <w:sz w:val="24"/>
                <w:szCs w:val="24"/>
              </w:rPr>
              <w:t>i imenovati Studentskog savjetnika.</w:t>
            </w:r>
          </w:p>
        </w:tc>
      </w:tr>
      <w:tr w:rsidR="00013CAA" w:rsidRPr="00AE6AEC" w:rsidTr="008E1996">
        <w:tc>
          <w:tcPr>
            <w:tcW w:w="9062" w:type="dxa"/>
            <w:shd w:val="clear" w:color="auto" w:fill="DEEAF6"/>
          </w:tcPr>
          <w:p w:rsidR="00FE3A8A" w:rsidRPr="003227DD" w:rsidRDefault="00013CAA" w:rsidP="009764C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NOSITELJ:</w:t>
            </w:r>
            <w:r w:rsidR="00FE3A8A" w:rsidRPr="003227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Dekan, Stručno vijeće, Studentski savjetnik</w:t>
            </w:r>
          </w:p>
          <w:p w:rsidR="00013CAA" w:rsidRPr="008E1996" w:rsidRDefault="00013CAA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13CAA" w:rsidRPr="00AE6AEC" w:rsidTr="008E1996">
        <w:tc>
          <w:tcPr>
            <w:tcW w:w="9062" w:type="dxa"/>
            <w:shd w:val="clear" w:color="auto" w:fill="DEEAF6"/>
          </w:tcPr>
          <w:p w:rsidR="00013CAA" w:rsidRPr="008E1996" w:rsidRDefault="00013CAA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VREMENSKI OKVIR:</w:t>
            </w:r>
            <w:r w:rsidR="00C36C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C36C53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2020. i kontinuirano</w:t>
            </w:r>
          </w:p>
        </w:tc>
      </w:tr>
      <w:tr w:rsidR="00013CAA" w:rsidRPr="00AE6AEC" w:rsidTr="008E1996">
        <w:tc>
          <w:tcPr>
            <w:tcW w:w="9062" w:type="dxa"/>
            <w:shd w:val="clear" w:color="auto" w:fill="DEEAF6"/>
          </w:tcPr>
          <w:p w:rsidR="00013CAA" w:rsidRPr="008E1996" w:rsidRDefault="00013CAA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INDIKATOR:</w:t>
            </w:r>
            <w:r w:rsidR="00C36C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C36C53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Odluke Stručnog vijeća, zapisnici</w:t>
            </w:r>
          </w:p>
        </w:tc>
      </w:tr>
    </w:tbl>
    <w:p w:rsidR="00505A5F" w:rsidRDefault="00505A5F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70B70" w:rsidRPr="00AE6AEC" w:rsidRDefault="00F70B70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235C0E" w:rsidRPr="00AE6AEC" w:rsidTr="008E1996">
        <w:tc>
          <w:tcPr>
            <w:tcW w:w="9062" w:type="dxa"/>
            <w:shd w:val="clear" w:color="auto" w:fill="5B9BD5"/>
          </w:tcPr>
          <w:p w:rsidR="00235C0E" w:rsidRPr="008E1996" w:rsidRDefault="00235C0E" w:rsidP="009764C2">
            <w:pPr>
              <w:spacing w:after="0" w:line="360" w:lineRule="auto"/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SPECIFIČNI CILJ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5B9BD5"/>
              </w:rPr>
              <w:t>:</w:t>
            </w:r>
            <w:r w:rsidRPr="008E1996">
              <w:rPr>
                <w:rFonts w:ascii="Times New Roman" w:hAnsi="Times New Roman"/>
                <w:b/>
                <w:noProof/>
                <w:color w:val="FFFFFF"/>
                <w:sz w:val="24"/>
                <w:szCs w:val="24"/>
                <w:shd w:val="clear" w:color="auto" w:fill="5B9BD5"/>
                <w:lang w:eastAsia="hr-HR"/>
              </w:rPr>
              <w:t xml:space="preserve"> </w:t>
            </w:r>
            <w:r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2.4. Posve</w:t>
            </w:r>
            <w:r w:rsidR="00645BCD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ćivanje </w:t>
            </w:r>
            <w:r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pozornost</w:t>
            </w:r>
            <w:r w:rsidR="00645BCD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i</w:t>
            </w:r>
            <w:r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 prilagodb</w:t>
            </w:r>
            <w:r w:rsidR="00645BCD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i</w:t>
            </w:r>
            <w:r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 kapaciteta </w:t>
            </w:r>
            <w:r w:rsidR="00645BCD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i aktivnosti </w:t>
            </w:r>
            <w:r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Veleučilišta potrebama studenata iz ranjivih i podzastupljenih skupina.</w:t>
            </w:r>
          </w:p>
          <w:p w:rsidR="00235C0E" w:rsidRPr="008E1996" w:rsidRDefault="00235C0E" w:rsidP="009764C2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235C0E" w:rsidRPr="00AE6AEC" w:rsidTr="008E1996">
        <w:tc>
          <w:tcPr>
            <w:tcW w:w="9062" w:type="dxa"/>
            <w:shd w:val="clear" w:color="auto" w:fill="DEEAF6"/>
          </w:tcPr>
          <w:p w:rsidR="00235C0E" w:rsidRPr="008E1996" w:rsidRDefault="006E38AA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PROVEDBA ZADANIH </w:t>
            </w:r>
            <w:r w:rsidR="00235C0E"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AKTIVNOST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="00235C0E"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="00750A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750A3B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Definirati mjere za kontinuirano praćenje uspješnosti studenata iz ranjivih i podzastupljenih skupina u suradnji sa Studentskim savjetovalištem</w:t>
            </w:r>
            <w:r w:rsidR="00750A3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F24F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63CF1">
              <w:rPr>
                <w:rFonts w:ascii="Times New Roman" w:hAnsi="Times New Roman"/>
                <w:color w:val="000000"/>
                <w:sz w:val="24"/>
                <w:szCs w:val="24"/>
              </w:rPr>
              <w:t>Izraditi plan prilagodbe prostornih kapaciteta i osigurati sve potrebne uvjete za zadovoljavanje potreba ove skupine studenata kroz suradnju s jedinicama lokalne i regionalne samouprave, Centrom za socijalnu skrb i Crvenim križem.</w:t>
            </w:r>
          </w:p>
        </w:tc>
      </w:tr>
      <w:tr w:rsidR="00235C0E" w:rsidRPr="00AE6AEC" w:rsidTr="008E1996">
        <w:tc>
          <w:tcPr>
            <w:tcW w:w="9062" w:type="dxa"/>
            <w:shd w:val="clear" w:color="auto" w:fill="DEEAF6"/>
          </w:tcPr>
          <w:p w:rsidR="00235C0E" w:rsidRPr="008E1996" w:rsidRDefault="00235C0E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NOSITELJ:</w:t>
            </w:r>
            <w:r w:rsidR="00163CF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163CF1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Studentsko savjetovalište, </w:t>
            </w:r>
            <w:r w:rsidR="00163CF1">
              <w:rPr>
                <w:rFonts w:ascii="Times New Roman" w:hAnsi="Times New Roman"/>
                <w:color w:val="000000"/>
                <w:sz w:val="24"/>
                <w:szCs w:val="24"/>
              </w:rPr>
              <w:t>dekan, prodekani, pročelnici, Stručno vijeće, Studentska služba</w:t>
            </w:r>
          </w:p>
        </w:tc>
      </w:tr>
      <w:tr w:rsidR="00235C0E" w:rsidRPr="00AE6AEC" w:rsidTr="008E1996">
        <w:tc>
          <w:tcPr>
            <w:tcW w:w="9062" w:type="dxa"/>
            <w:shd w:val="clear" w:color="auto" w:fill="DEEAF6"/>
          </w:tcPr>
          <w:p w:rsidR="00235C0E" w:rsidRPr="008E1996" w:rsidRDefault="00235C0E" w:rsidP="00FC4AD1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VREMENSKI OKVIR:</w:t>
            </w:r>
            <w:r w:rsidR="00BD2F1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BD2F13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2020-202</w:t>
            </w:r>
            <w:r w:rsidR="00FC4AD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="00BD2F13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235C0E" w:rsidRPr="00AE6AEC" w:rsidTr="008E1996">
        <w:tc>
          <w:tcPr>
            <w:tcW w:w="9062" w:type="dxa"/>
            <w:shd w:val="clear" w:color="auto" w:fill="DEEAF6"/>
          </w:tcPr>
          <w:p w:rsidR="00235C0E" w:rsidRPr="008E1996" w:rsidRDefault="00235C0E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INDIKATOR:</w:t>
            </w:r>
            <w:r w:rsidR="00E3084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E30842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pismo namjere, plan prilagodbe prostornih kapaciteta, zapisnici, odluke</w:t>
            </w:r>
          </w:p>
        </w:tc>
      </w:tr>
    </w:tbl>
    <w:p w:rsidR="00235C0E" w:rsidRDefault="00235C0E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70B70" w:rsidRPr="00AE6AEC" w:rsidRDefault="00F70B70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C6A84" w:rsidRPr="00AE6AEC" w:rsidTr="008E1996">
        <w:tc>
          <w:tcPr>
            <w:tcW w:w="9062" w:type="dxa"/>
            <w:shd w:val="clear" w:color="auto" w:fill="8496B0"/>
          </w:tcPr>
          <w:p w:rsidR="00AC6A84" w:rsidRPr="008E1996" w:rsidRDefault="00AC6A84" w:rsidP="009764C2">
            <w:pPr>
              <w:shd w:val="clear" w:color="auto" w:fill="8496B0"/>
              <w:spacing w:line="360" w:lineRule="auto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8496B0"/>
                <w:lang w:eastAsia="hr-HR"/>
              </w:rPr>
              <w:t>OPĆI CILJ: 3. Odgovorno upravljanje institucijskim kapacitetima</w:t>
            </w:r>
          </w:p>
        </w:tc>
      </w:tr>
    </w:tbl>
    <w:p w:rsidR="00505A5F" w:rsidRPr="00AE6AEC" w:rsidRDefault="00505A5F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235C0E" w:rsidRPr="00AE6AEC" w:rsidTr="008E1996">
        <w:tc>
          <w:tcPr>
            <w:tcW w:w="9062" w:type="dxa"/>
            <w:shd w:val="clear" w:color="auto" w:fill="5B9BD5"/>
          </w:tcPr>
          <w:p w:rsidR="00235C0E" w:rsidRPr="008E1996" w:rsidRDefault="00235C0E" w:rsidP="009764C2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SPECIFIČNI CILJ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5B9BD5"/>
              </w:rPr>
              <w:t>:</w:t>
            </w:r>
            <w:r w:rsidRPr="008E1996">
              <w:rPr>
                <w:rFonts w:ascii="Times New Roman" w:hAnsi="Times New Roman"/>
                <w:b/>
                <w:noProof/>
                <w:color w:val="FFFFFF"/>
                <w:sz w:val="24"/>
                <w:szCs w:val="24"/>
                <w:shd w:val="clear" w:color="auto" w:fill="5B9BD5"/>
                <w:lang w:eastAsia="hr-HR"/>
              </w:rPr>
              <w:t xml:space="preserve"> </w:t>
            </w:r>
            <w:r w:rsidR="00A663B6"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3.1. </w:t>
            </w:r>
            <w:r w:rsidR="00D25C4A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Sustavno p</w:t>
            </w:r>
            <w:r w:rsidR="00A663B6"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lan</w:t>
            </w:r>
            <w:r w:rsidR="00D25C4A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iranje</w:t>
            </w:r>
            <w:r w:rsidR="00A663B6"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 </w:t>
            </w:r>
            <w:r w:rsidR="00D25C4A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i kontinuirano praćenje </w:t>
            </w:r>
            <w:r w:rsidR="00A663B6"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usavršavanja zaposlenika </w:t>
            </w:r>
          </w:p>
        </w:tc>
      </w:tr>
      <w:tr w:rsidR="00235C0E" w:rsidRPr="00AE6AEC" w:rsidTr="008E1996">
        <w:tc>
          <w:tcPr>
            <w:tcW w:w="9062" w:type="dxa"/>
            <w:shd w:val="clear" w:color="auto" w:fill="DEEAF6"/>
          </w:tcPr>
          <w:p w:rsidR="00235C0E" w:rsidRPr="008E1996" w:rsidRDefault="00D25C4A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PROVEDBA ZADANIH </w:t>
            </w:r>
            <w:r w:rsidR="00235C0E"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AKTIVNOST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="00235C0E"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="00DE62E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DE62E8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Izraditi Pravilnik o usavršavanju nastavnika i ostalih zaposlenika i Plan usavršavanja</w:t>
            </w:r>
            <w:r w:rsidR="00DE62E8">
              <w:rPr>
                <w:rFonts w:ascii="Times New Roman" w:hAnsi="Times New Roman"/>
                <w:color w:val="000000"/>
                <w:sz w:val="24"/>
                <w:szCs w:val="24"/>
              </w:rPr>
              <w:t>. Kontinuirano pratiti provedbu plana usavršavanja.</w:t>
            </w:r>
          </w:p>
        </w:tc>
      </w:tr>
      <w:tr w:rsidR="00235C0E" w:rsidRPr="00AE6AEC" w:rsidTr="008E1996">
        <w:tc>
          <w:tcPr>
            <w:tcW w:w="9062" w:type="dxa"/>
            <w:shd w:val="clear" w:color="auto" w:fill="DEEAF6"/>
          </w:tcPr>
          <w:p w:rsidR="00235C0E" w:rsidRPr="008E1996" w:rsidRDefault="00235C0E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NOSITELJ:</w:t>
            </w:r>
            <w:r w:rsidR="00F962E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F962E8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zaposlenici, dekan, prodekani, Vijeća Odjela, Stručno vijeće</w:t>
            </w:r>
          </w:p>
        </w:tc>
      </w:tr>
      <w:tr w:rsidR="00235C0E" w:rsidRPr="00AE6AEC" w:rsidTr="008E1996">
        <w:tc>
          <w:tcPr>
            <w:tcW w:w="9062" w:type="dxa"/>
            <w:shd w:val="clear" w:color="auto" w:fill="DEEAF6"/>
          </w:tcPr>
          <w:p w:rsidR="00235C0E" w:rsidRPr="008E1996" w:rsidRDefault="00235C0E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VREMENSKI OKVIR:</w:t>
            </w:r>
            <w:r w:rsidR="00F962E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F962E8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2020. i kontinuirano</w:t>
            </w:r>
          </w:p>
        </w:tc>
      </w:tr>
      <w:tr w:rsidR="00235C0E" w:rsidRPr="00AE6AEC" w:rsidTr="008E1996">
        <w:tc>
          <w:tcPr>
            <w:tcW w:w="9062" w:type="dxa"/>
            <w:shd w:val="clear" w:color="auto" w:fill="DEEAF6"/>
          </w:tcPr>
          <w:p w:rsidR="00235C0E" w:rsidRPr="008E1996" w:rsidRDefault="00235C0E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INDIKATOR:</w:t>
            </w:r>
            <w:r w:rsidR="00F962E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F962E8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="00411F5B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zvješće o realizaciji Plana usavršavanja</w:t>
            </w:r>
          </w:p>
        </w:tc>
      </w:tr>
    </w:tbl>
    <w:p w:rsidR="00505A5F" w:rsidRPr="00AE6AEC" w:rsidRDefault="00505A5F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663B6" w:rsidRPr="00AE6AEC" w:rsidTr="008E1996">
        <w:tc>
          <w:tcPr>
            <w:tcW w:w="9062" w:type="dxa"/>
            <w:shd w:val="clear" w:color="auto" w:fill="5B9BD5"/>
          </w:tcPr>
          <w:p w:rsidR="00A663B6" w:rsidRPr="008E1996" w:rsidRDefault="00A663B6" w:rsidP="009764C2">
            <w:pPr>
              <w:spacing w:after="0" w:line="360" w:lineRule="auto"/>
              <w:rPr>
                <w:rFonts w:ascii="Times New Roman" w:hAnsi="Times New Roman"/>
                <w:b/>
                <w:noProof/>
                <w:color w:val="FFFFFF"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SPECIFIČNI CILJ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5B9BD5"/>
              </w:rPr>
              <w:t>:</w:t>
            </w:r>
            <w:r w:rsidRPr="008E1996">
              <w:rPr>
                <w:rFonts w:ascii="Times New Roman" w:hAnsi="Times New Roman"/>
                <w:b/>
                <w:noProof/>
                <w:color w:val="FFFFFF"/>
                <w:sz w:val="24"/>
                <w:szCs w:val="24"/>
                <w:shd w:val="clear" w:color="auto" w:fill="5B9BD5"/>
                <w:lang w:eastAsia="hr-HR"/>
              </w:rPr>
              <w:t xml:space="preserve"> </w:t>
            </w:r>
            <w:r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3.2. Poboljša</w:t>
            </w:r>
            <w:r w:rsidR="00AF5C0F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vanje </w:t>
            </w:r>
            <w:r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financijsk</w:t>
            </w:r>
            <w:r w:rsidR="00AF5C0F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ih</w:t>
            </w:r>
            <w:r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 i infrastrukturn</w:t>
            </w:r>
            <w:r w:rsidR="00AF5C0F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ih</w:t>
            </w:r>
            <w:r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 kapacitet</w:t>
            </w:r>
            <w:r w:rsidR="00AF5C0F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a</w:t>
            </w:r>
            <w:r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 odgovornim poslovanjem</w:t>
            </w:r>
            <w:r w:rsidR="00FF68D7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, proširenjem djelatnosti</w:t>
            </w:r>
            <w:r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 i povećanjem broja stručnih, istraživačkih i znanstvenih projekata kao dodatnih izvora financiranja.</w:t>
            </w:r>
          </w:p>
          <w:p w:rsidR="00A663B6" w:rsidRPr="008E1996" w:rsidRDefault="00A663B6" w:rsidP="009764C2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663B6" w:rsidRPr="00AE6AEC" w:rsidTr="008E1996">
        <w:tc>
          <w:tcPr>
            <w:tcW w:w="9062" w:type="dxa"/>
            <w:shd w:val="clear" w:color="auto" w:fill="DEEAF6"/>
          </w:tcPr>
          <w:p w:rsidR="00A663B6" w:rsidRPr="008E1996" w:rsidRDefault="00153324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PROVEDBA ZADANIH </w:t>
            </w:r>
            <w:r w:rsidR="00A663B6"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AKTIVNOST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="00A663B6"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="00D215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D21559" w:rsidRPr="009764C2">
              <w:rPr>
                <w:rStyle w:val="fontstyle01"/>
              </w:rPr>
              <w:t>Izraditi strateški plan upravljanja troškovima i primijeniti moderne metode upravljanja troškovima. Izraditi Pravilnik o raspodjeli vlastitih sredstava</w:t>
            </w:r>
            <w:r w:rsidR="009631D4">
              <w:rPr>
                <w:rStyle w:val="fontstyle01"/>
              </w:rPr>
              <w:t>. Pripremiti potrebnu dokumentaciju za proširivanje djelatnosti u svrhu otvaranja hostela. Izmijeniti Statut Veleučilišta u čl.5, st.2.</w:t>
            </w:r>
            <w:r w:rsidR="003E312F">
              <w:rPr>
                <w:rStyle w:val="fontstyle01"/>
              </w:rPr>
              <w:t xml:space="preserve"> Poticati osmišljavanje, pripremu i provedbu projekata u svrhu ostvarivanja dodatnih prihoda.</w:t>
            </w:r>
          </w:p>
        </w:tc>
      </w:tr>
      <w:tr w:rsidR="00A663B6" w:rsidRPr="00AE6AEC" w:rsidTr="008E1996">
        <w:tc>
          <w:tcPr>
            <w:tcW w:w="9062" w:type="dxa"/>
            <w:shd w:val="clear" w:color="auto" w:fill="DEEAF6"/>
          </w:tcPr>
          <w:p w:rsidR="00A663B6" w:rsidRPr="008E1996" w:rsidRDefault="00A663B6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NOSITELJ:</w:t>
            </w:r>
            <w:r w:rsidR="000E26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0E2677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Ured za računovodstvo i financije, prodekan za poslovanje i suradnju s gospodarstvom, dekan, Stručno vijeće, Upravno vijeće, Ured za studentski standard</w:t>
            </w:r>
          </w:p>
        </w:tc>
      </w:tr>
      <w:tr w:rsidR="00A663B6" w:rsidRPr="00AE6AEC" w:rsidTr="008E1996">
        <w:tc>
          <w:tcPr>
            <w:tcW w:w="9062" w:type="dxa"/>
            <w:shd w:val="clear" w:color="auto" w:fill="DEEAF6"/>
          </w:tcPr>
          <w:p w:rsidR="00A663B6" w:rsidRPr="008E1996" w:rsidRDefault="00A663B6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VREMENSKI OKVIR:</w:t>
            </w:r>
            <w:r w:rsidR="000E26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0E2677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2020. i kontinuirano</w:t>
            </w:r>
          </w:p>
        </w:tc>
      </w:tr>
      <w:tr w:rsidR="00A663B6" w:rsidRPr="00AE6AEC" w:rsidTr="008E1996">
        <w:tc>
          <w:tcPr>
            <w:tcW w:w="9062" w:type="dxa"/>
            <w:shd w:val="clear" w:color="auto" w:fill="DEEAF6"/>
          </w:tcPr>
          <w:p w:rsidR="00A663B6" w:rsidRPr="008E1996" w:rsidRDefault="00A663B6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INDIKATOR:</w:t>
            </w:r>
            <w:r w:rsidR="00E816E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E816E5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Strateški plan upravljanja troškovima, </w:t>
            </w:r>
            <w:r w:rsidR="00E816E5" w:rsidRPr="009764C2">
              <w:rPr>
                <w:rStyle w:val="fontstyle01"/>
              </w:rPr>
              <w:t>Pravilnik</w:t>
            </w:r>
            <w:r w:rsidR="00E816E5" w:rsidRPr="003227DD">
              <w:rPr>
                <w:rStyle w:val="fontstyle01"/>
              </w:rPr>
              <w:t xml:space="preserve"> o raspodjeli vlastitih sredstava</w:t>
            </w:r>
            <w:r w:rsidR="00E816E5">
              <w:rPr>
                <w:rStyle w:val="fontstyle01"/>
              </w:rPr>
              <w:t>, potrebna dokumentacija  u svrhu proširivanja djelatnosti</w:t>
            </w:r>
          </w:p>
        </w:tc>
      </w:tr>
    </w:tbl>
    <w:p w:rsidR="00505A5F" w:rsidRPr="00AE6AEC" w:rsidRDefault="00505A5F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663B6" w:rsidRPr="00AE6AEC" w:rsidTr="008E1996">
        <w:tc>
          <w:tcPr>
            <w:tcW w:w="9062" w:type="dxa"/>
            <w:shd w:val="clear" w:color="auto" w:fill="ACB9CA"/>
          </w:tcPr>
          <w:p w:rsidR="00A663B6" w:rsidRPr="008E1996" w:rsidRDefault="00A663B6" w:rsidP="009764C2">
            <w:pPr>
              <w:spacing w:line="360" w:lineRule="auto"/>
              <w:rPr>
                <w:rFonts w:ascii="Times New Roman" w:hAnsi="Times New Roman"/>
                <w:b/>
                <w:bCs/>
                <w:noProof/>
                <w:color w:val="FFFFFF"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OPĆI CILJ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ACB9CA"/>
              </w:rPr>
              <w:t>:</w:t>
            </w:r>
            <w:r w:rsidR="00965A9C"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ACB9CA"/>
              </w:rPr>
              <w:t xml:space="preserve"> 4.</w:t>
            </w:r>
            <w:r w:rsidRPr="008E199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ACB9CA"/>
                <w:lang w:eastAsia="hr-HR"/>
              </w:rPr>
              <w:t xml:space="preserve"> Poboljšavanje prepoznatljivosti Veleučilišta kroz funkcionalan sustav informiranja, mobilnost i akademsku izvrsnost</w:t>
            </w:r>
          </w:p>
        </w:tc>
      </w:tr>
    </w:tbl>
    <w:p w:rsidR="00A663B6" w:rsidRPr="00AE6AEC" w:rsidRDefault="00A663B6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663B6" w:rsidRPr="00AE6AEC" w:rsidTr="008E1996">
        <w:tc>
          <w:tcPr>
            <w:tcW w:w="9062" w:type="dxa"/>
            <w:shd w:val="clear" w:color="auto" w:fill="5B9BD5"/>
          </w:tcPr>
          <w:p w:rsidR="00A663B6" w:rsidRPr="008E1996" w:rsidRDefault="00A663B6" w:rsidP="009764C2">
            <w:pPr>
              <w:spacing w:after="0" w:line="360" w:lineRule="auto"/>
              <w:ind w:left="360"/>
              <w:rPr>
                <w:rFonts w:ascii="Times New Roman" w:hAnsi="Times New Roman"/>
                <w:b/>
                <w:bCs/>
                <w:noProof/>
                <w:color w:val="FFFFFF"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SPECIFIČNI CILJ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5B9BD5"/>
              </w:rPr>
              <w:t>:</w:t>
            </w:r>
            <w:r w:rsidRPr="008E1996">
              <w:rPr>
                <w:rFonts w:ascii="Times New Roman" w:hAnsi="Times New Roman"/>
                <w:b/>
                <w:noProof/>
                <w:color w:val="FFFFFF"/>
                <w:sz w:val="24"/>
                <w:szCs w:val="24"/>
                <w:shd w:val="clear" w:color="auto" w:fill="5B9BD5"/>
                <w:lang w:eastAsia="hr-HR"/>
              </w:rPr>
              <w:t xml:space="preserve"> </w:t>
            </w:r>
            <w:r w:rsidR="0079285F"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4.1.</w:t>
            </w:r>
            <w:r w:rsidR="0079285F" w:rsidRPr="008E199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 </w:t>
            </w:r>
            <w:r w:rsidR="00E50247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Povećavanje</w:t>
            </w:r>
            <w:r w:rsidR="000A2A2B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 </w:t>
            </w:r>
            <w:r w:rsidR="0079285F" w:rsidRPr="008E199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atraktivnost</w:t>
            </w:r>
            <w:r w:rsidR="00E50247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i</w:t>
            </w:r>
            <w:r w:rsidR="0079285F" w:rsidRPr="008E199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, interaktivnost</w:t>
            </w:r>
            <w:r w:rsidR="00E50247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i</w:t>
            </w:r>
            <w:r w:rsidR="0079285F" w:rsidRPr="008E199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 i informativnost</w:t>
            </w:r>
            <w:r w:rsidR="00E50247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i</w:t>
            </w:r>
            <w:r w:rsidR="0079285F" w:rsidRPr="008E199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 službene internetske stranice.</w:t>
            </w:r>
          </w:p>
          <w:p w:rsidR="00A663B6" w:rsidRPr="008E1996" w:rsidRDefault="00A663B6" w:rsidP="009764C2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663B6" w:rsidRPr="00AE6AEC" w:rsidTr="008E1996">
        <w:tc>
          <w:tcPr>
            <w:tcW w:w="9062" w:type="dxa"/>
            <w:shd w:val="clear" w:color="auto" w:fill="DEEAF6"/>
          </w:tcPr>
          <w:p w:rsidR="00A663B6" w:rsidRPr="008E1996" w:rsidRDefault="007B07A5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PROVEDBA ZADANIH </w:t>
            </w:r>
            <w:r w:rsidR="00A663B6"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AKTIVNOST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="00A663B6"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="00E50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E50247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Izraditi informacijski paket</w:t>
            </w:r>
            <w:r w:rsidR="00E50247">
              <w:rPr>
                <w:rFonts w:ascii="Times New Roman" w:hAnsi="Times New Roman"/>
                <w:color w:val="000000"/>
                <w:sz w:val="24"/>
                <w:szCs w:val="24"/>
              </w:rPr>
              <w:t>. Unaprijediti vizualni identitet Veleučilišta. Izraditi Marketinšku strategiju Veleučilišta. Izraditi internetsku stranicu na hrvatskom i engleskom jeziku te novu Facebook stranicu za Erasmus.</w:t>
            </w:r>
          </w:p>
        </w:tc>
      </w:tr>
      <w:tr w:rsidR="00A663B6" w:rsidRPr="00AE6AEC" w:rsidTr="008E1996">
        <w:tc>
          <w:tcPr>
            <w:tcW w:w="9062" w:type="dxa"/>
            <w:shd w:val="clear" w:color="auto" w:fill="DEEAF6"/>
          </w:tcPr>
          <w:p w:rsidR="00A663B6" w:rsidRPr="008E1996" w:rsidRDefault="00A663B6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NOSITELJ</w:t>
            </w:r>
            <w:r w:rsidR="004647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="004647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464789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Ured za informatičke poslove, prodekani, dekan, viši stručni referent-poslovi nastavne i izdavačke djelatnosti, Odbor za Erasmus, Erasmus koordinator, ECTS koordinator</w:t>
            </w:r>
            <w:r w:rsidR="004337D9">
              <w:rPr>
                <w:rFonts w:ascii="Times New Roman" w:hAnsi="Times New Roman"/>
                <w:color w:val="000000"/>
                <w:sz w:val="24"/>
                <w:szCs w:val="24"/>
              </w:rPr>
              <w:t>, stručnjak za marketing po potrebi</w:t>
            </w:r>
          </w:p>
        </w:tc>
      </w:tr>
      <w:tr w:rsidR="00A663B6" w:rsidRPr="00AE6AEC" w:rsidTr="008E1996">
        <w:tc>
          <w:tcPr>
            <w:tcW w:w="9062" w:type="dxa"/>
            <w:shd w:val="clear" w:color="auto" w:fill="DEEAF6"/>
          </w:tcPr>
          <w:p w:rsidR="00A663B6" w:rsidRPr="008E1996" w:rsidRDefault="00A663B6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VREMENSKI OKVIR:</w:t>
            </w:r>
            <w:r w:rsidR="009517F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9517FF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2020./2021.</w:t>
            </w:r>
          </w:p>
        </w:tc>
      </w:tr>
      <w:tr w:rsidR="00A663B6" w:rsidRPr="00AE6AEC" w:rsidTr="008E1996">
        <w:tc>
          <w:tcPr>
            <w:tcW w:w="9062" w:type="dxa"/>
            <w:shd w:val="clear" w:color="auto" w:fill="DEEAF6"/>
          </w:tcPr>
          <w:p w:rsidR="00A663B6" w:rsidRPr="008E1996" w:rsidRDefault="00A663B6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INDIKATOR:</w:t>
            </w:r>
            <w:r w:rsidR="009517F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9517FF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internetska stranica, Facebook stranica, Marketinška strategija</w:t>
            </w:r>
          </w:p>
        </w:tc>
      </w:tr>
    </w:tbl>
    <w:p w:rsidR="00505A5F" w:rsidRPr="00AE6AEC" w:rsidRDefault="00505A5F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05A5F" w:rsidRPr="00AE6AEC" w:rsidRDefault="00505A5F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663B6" w:rsidRPr="00AE6AEC" w:rsidTr="008E1996">
        <w:tc>
          <w:tcPr>
            <w:tcW w:w="9062" w:type="dxa"/>
            <w:shd w:val="clear" w:color="auto" w:fill="5B9BD5"/>
          </w:tcPr>
          <w:p w:rsidR="00A663B6" w:rsidRPr="008E1996" w:rsidRDefault="00A663B6" w:rsidP="009764C2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SPECIFIČNI CILJ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5B9BD5"/>
              </w:rPr>
              <w:t>:</w:t>
            </w:r>
            <w:r w:rsidRPr="008E1996">
              <w:rPr>
                <w:rFonts w:ascii="Times New Roman" w:hAnsi="Times New Roman"/>
                <w:b/>
                <w:noProof/>
                <w:color w:val="FFFFFF"/>
                <w:sz w:val="24"/>
                <w:szCs w:val="24"/>
                <w:shd w:val="clear" w:color="auto" w:fill="5B9BD5"/>
                <w:lang w:eastAsia="hr-HR"/>
              </w:rPr>
              <w:t xml:space="preserve"> </w:t>
            </w:r>
            <w:r w:rsidR="0023543F"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4.2.</w:t>
            </w:r>
            <w:r w:rsidR="0023543F" w:rsidRPr="008E199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 Potica</w:t>
            </w:r>
            <w:r w:rsidR="001056E9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nje </w:t>
            </w:r>
            <w:r w:rsidR="0023543F" w:rsidRPr="008E199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mobilnost</w:t>
            </w:r>
            <w:r w:rsidR="001056E9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i</w:t>
            </w:r>
            <w:r w:rsidR="0023543F" w:rsidRPr="008E199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 studenata i zaposlenika u okviru programa Erasmus </w:t>
            </w:r>
            <w:r w:rsidR="001056E9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i</w:t>
            </w:r>
            <w:r w:rsidR="0023543F" w:rsidRPr="008E199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 međunarodn</w:t>
            </w:r>
            <w:r w:rsidR="001056E9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e</w:t>
            </w:r>
            <w:r w:rsidR="0023543F" w:rsidRPr="008E199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 suradnj</w:t>
            </w:r>
            <w:r w:rsidR="001056E9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e</w:t>
            </w:r>
            <w:r w:rsidR="0023543F" w:rsidRPr="008E199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 na svim razinama.</w:t>
            </w:r>
          </w:p>
        </w:tc>
      </w:tr>
      <w:tr w:rsidR="00A663B6" w:rsidRPr="00AE6AEC" w:rsidTr="008E1996">
        <w:tc>
          <w:tcPr>
            <w:tcW w:w="9062" w:type="dxa"/>
            <w:shd w:val="clear" w:color="auto" w:fill="DEEAF6"/>
          </w:tcPr>
          <w:p w:rsidR="003E44EC" w:rsidRPr="009764C2" w:rsidRDefault="00655A76" w:rsidP="009764C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PROVEDBA ZADANIH </w:t>
            </w:r>
            <w:r w:rsidR="00A663B6"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AKTIVNOST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="00A663B6"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="003E44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3E44EC" w:rsidRPr="009764C2">
              <w:rPr>
                <w:rFonts w:ascii="Times New Roman" w:hAnsi="Times New Roman"/>
                <w:sz w:val="24"/>
                <w:szCs w:val="24"/>
              </w:rPr>
              <w:t>Organizirati predavanja i radionice o prednostima programa Erasmus. Organizirati predavanja, pozvana predavanja i radionice s ciljem razmjene iskustava. Objavljivati na internetskim stranicama i društvenim mrežama.</w:t>
            </w:r>
            <w:r w:rsidR="001247F8" w:rsidRPr="00976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247F8" w:rsidRPr="009764C2">
              <w:rPr>
                <w:rStyle w:val="fontstyle01"/>
              </w:rPr>
              <w:t>Pratiti objave natječaje za prijavu projekata te pružati informacije nastavnicima. Organizirati sustav podrške pisanju i prijavi na međunarodne projekte, Poticati nastavnike na sudjelovanje u radu</w:t>
            </w:r>
            <w:r w:rsidR="001247F8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247F8" w:rsidRPr="009764C2">
              <w:rPr>
                <w:rStyle w:val="fontstyle01"/>
              </w:rPr>
              <w:t>međunarodnih</w:t>
            </w:r>
            <w:r w:rsidR="001247F8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247F8" w:rsidRPr="009764C2">
              <w:rPr>
                <w:rStyle w:val="fontstyle01"/>
              </w:rPr>
              <w:t>strukovnih</w:t>
            </w:r>
            <w:r w:rsidR="001247F8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247F8" w:rsidRPr="009764C2">
              <w:rPr>
                <w:rStyle w:val="fontstyle01"/>
              </w:rPr>
              <w:t>udruženja, organizacijskih i programskih odbora i odlazak na međunarodne</w:t>
            </w:r>
            <w:r w:rsidR="001247F8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247F8" w:rsidRPr="009764C2">
              <w:rPr>
                <w:rStyle w:val="fontstyle01"/>
              </w:rPr>
              <w:t>konferencije kako bi</w:t>
            </w:r>
            <w:r w:rsidR="001247F8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247F8" w:rsidRPr="009764C2">
              <w:rPr>
                <w:rStyle w:val="fontstyle01"/>
              </w:rPr>
              <w:t>poboljšali svoj</w:t>
            </w:r>
            <w:r w:rsidR="001247F8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247F8" w:rsidRPr="009764C2">
              <w:rPr>
                <w:rStyle w:val="fontstyle01"/>
              </w:rPr>
              <w:t>znanstveni ugled, a</w:t>
            </w:r>
            <w:r w:rsidR="001247F8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247F8" w:rsidRPr="009764C2">
              <w:rPr>
                <w:rStyle w:val="fontstyle01"/>
              </w:rPr>
              <w:t>time i ugled Veleučilišta na međunarodnoj razini Isto je moguće ostvariti uvođenjem obaveze</w:t>
            </w:r>
            <w:r w:rsidR="001247F8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247F8" w:rsidRPr="009764C2">
              <w:rPr>
                <w:rStyle w:val="fontstyle01"/>
              </w:rPr>
              <w:t>pohađanja barem</w:t>
            </w:r>
            <w:r w:rsidR="001247F8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247F8" w:rsidRPr="009764C2">
              <w:rPr>
                <w:rStyle w:val="fontstyle01"/>
              </w:rPr>
              <w:t>jednog međunarodnog</w:t>
            </w:r>
            <w:r w:rsidR="001247F8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247F8" w:rsidRPr="009764C2">
              <w:rPr>
                <w:rStyle w:val="fontstyle01"/>
              </w:rPr>
              <w:t>znanstvenog skupa</w:t>
            </w:r>
            <w:r w:rsidR="001247F8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247F8" w:rsidRPr="009764C2">
              <w:rPr>
                <w:rStyle w:val="fontstyle01"/>
              </w:rPr>
              <w:t>svake tri ili četiri</w:t>
            </w:r>
            <w:r w:rsidR="001247F8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247F8" w:rsidRPr="009764C2">
              <w:rPr>
                <w:rStyle w:val="fontstyle01"/>
              </w:rPr>
              <w:t>godine Potrebno je</w:t>
            </w:r>
            <w:r w:rsidR="001247F8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unaprijediti</w:t>
            </w:r>
            <w:r w:rsidR="001247F8" w:rsidRPr="009764C2">
              <w:rPr>
                <w:rStyle w:val="fontstyle01"/>
              </w:rPr>
              <w:t xml:space="preserve"> znanje</w:t>
            </w:r>
            <w:r w:rsidR="001247F8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247F8" w:rsidRPr="009764C2">
              <w:rPr>
                <w:rStyle w:val="fontstyle01"/>
              </w:rPr>
              <w:t>engleskog jezika</w:t>
            </w:r>
            <w:r w:rsidR="001247F8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247F8" w:rsidRPr="009764C2">
              <w:rPr>
                <w:rStyle w:val="fontstyle01"/>
              </w:rPr>
              <w:t>nastavnika.</w:t>
            </w:r>
          </w:p>
          <w:p w:rsidR="00A663B6" w:rsidRPr="008E1996" w:rsidRDefault="00A663B6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A663B6" w:rsidRPr="00AE6AEC" w:rsidTr="008E1996">
        <w:tc>
          <w:tcPr>
            <w:tcW w:w="9062" w:type="dxa"/>
            <w:shd w:val="clear" w:color="auto" w:fill="DEEAF6"/>
          </w:tcPr>
          <w:p w:rsidR="00A663B6" w:rsidRPr="008E1996" w:rsidRDefault="00A663B6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NOSITELJ</w:t>
            </w:r>
            <w:r w:rsidR="004978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="0013443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134438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dekan, prodekani,</w:t>
            </w:r>
            <w:r w:rsidR="0013443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134438" w:rsidRPr="003227DD">
              <w:rPr>
                <w:rFonts w:ascii="Times New Roman" w:hAnsi="Times New Roman"/>
                <w:color w:val="000000"/>
                <w:sz w:val="24"/>
                <w:szCs w:val="24"/>
              </w:rPr>
              <w:t>Odbor za Erasmus, Erasmus koordinator, ECTS koordinator</w:t>
            </w:r>
            <w:r w:rsidR="00134438">
              <w:rPr>
                <w:rFonts w:ascii="Times New Roman" w:hAnsi="Times New Roman"/>
                <w:color w:val="000000"/>
                <w:sz w:val="24"/>
                <w:szCs w:val="24"/>
              </w:rPr>
              <w:t>, stručni suradnik u sustavu znanosti i visokog obrazovanja, Studentska služba</w:t>
            </w:r>
          </w:p>
        </w:tc>
      </w:tr>
      <w:tr w:rsidR="00A663B6" w:rsidRPr="00AE6AEC" w:rsidTr="008E1996">
        <w:tc>
          <w:tcPr>
            <w:tcW w:w="9062" w:type="dxa"/>
            <w:shd w:val="clear" w:color="auto" w:fill="DEEAF6"/>
          </w:tcPr>
          <w:p w:rsidR="00A663B6" w:rsidRPr="008E1996" w:rsidRDefault="00A663B6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VREMENSKI OKVIR:</w:t>
            </w:r>
            <w:r w:rsidR="0013443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134438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2020. i kontinuirano</w:t>
            </w:r>
          </w:p>
        </w:tc>
      </w:tr>
      <w:tr w:rsidR="00A663B6" w:rsidRPr="00AE6AEC" w:rsidTr="008E1996">
        <w:tc>
          <w:tcPr>
            <w:tcW w:w="9062" w:type="dxa"/>
            <w:shd w:val="clear" w:color="auto" w:fill="DEEAF6"/>
          </w:tcPr>
          <w:p w:rsidR="00A663B6" w:rsidRPr="008E1996" w:rsidRDefault="00A663B6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INDIKATOR</w:t>
            </w:r>
            <w:r w:rsidR="004978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="0013443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134438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materijali s predavanja i radionica,</w:t>
            </w:r>
            <w:r w:rsidR="0013443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134438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izvješća o ostvarenoj mobilnosti, projektna dokumentacija, potvrde o sudjelovanju</w:t>
            </w:r>
          </w:p>
        </w:tc>
      </w:tr>
    </w:tbl>
    <w:p w:rsidR="000C183B" w:rsidRPr="00AE6AEC" w:rsidRDefault="000C183B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156E8" w:rsidRPr="00AE6AEC" w:rsidRDefault="00A156E8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663B6" w:rsidRPr="00AE6AEC" w:rsidTr="008E1996">
        <w:tc>
          <w:tcPr>
            <w:tcW w:w="9062" w:type="dxa"/>
            <w:shd w:val="clear" w:color="auto" w:fill="5B9BD5"/>
          </w:tcPr>
          <w:p w:rsidR="00A663B6" w:rsidRPr="008E1996" w:rsidRDefault="00A663B6" w:rsidP="009764C2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SPECIFIČNI CILJ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5B9BD5"/>
              </w:rPr>
              <w:t>:</w:t>
            </w:r>
            <w:r w:rsidRPr="008E1996">
              <w:rPr>
                <w:rFonts w:ascii="Times New Roman" w:hAnsi="Times New Roman"/>
                <w:b/>
                <w:noProof/>
                <w:color w:val="FFFFFF"/>
                <w:sz w:val="24"/>
                <w:szCs w:val="24"/>
                <w:shd w:val="clear" w:color="auto" w:fill="5B9BD5"/>
                <w:lang w:eastAsia="hr-HR"/>
              </w:rPr>
              <w:t xml:space="preserve"> </w:t>
            </w:r>
            <w:r w:rsidR="0023543F"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4.3.</w:t>
            </w:r>
            <w:r w:rsidR="00162871" w:rsidRPr="008E199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 Potica</w:t>
            </w:r>
            <w:r w:rsidR="00197EE2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nje</w:t>
            </w:r>
            <w:r w:rsidR="00162871" w:rsidRPr="008E199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 izvrsnost</w:t>
            </w:r>
            <w:r w:rsidR="00197EE2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i</w:t>
            </w:r>
            <w:r w:rsidR="00162871" w:rsidRPr="008E199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 </w:t>
            </w:r>
            <w:r w:rsidR="00A6768C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unutarnjih i vanjskih dionika </w:t>
            </w:r>
            <w:r w:rsidR="00124A38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Veleučilišta</w:t>
            </w:r>
            <w:r w:rsidR="0023543F" w:rsidRPr="008E199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.</w:t>
            </w:r>
          </w:p>
        </w:tc>
      </w:tr>
      <w:tr w:rsidR="00A663B6" w:rsidRPr="00AE6AEC" w:rsidTr="008E1996">
        <w:tc>
          <w:tcPr>
            <w:tcW w:w="9062" w:type="dxa"/>
            <w:shd w:val="clear" w:color="auto" w:fill="DEEAF6"/>
          </w:tcPr>
          <w:p w:rsidR="00A663B6" w:rsidRPr="008E1996" w:rsidRDefault="001341FD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PROVEDBA ZADANIH </w:t>
            </w:r>
            <w:r w:rsidR="00A663B6"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AKTIVNOST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="00A663B6"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E0012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Osigurati studentima i zaposlenicima uvjete za ostvarivanje vlastitih potencijala. Nagrađivati izvrsnost na svim razinama Veleučilišta sukladno Pravilniku o dodjeli nagrada i priznanja.</w:t>
            </w:r>
            <w:r w:rsidR="00A6768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663B6" w:rsidRPr="00AE6AEC" w:rsidTr="008E1996">
        <w:tc>
          <w:tcPr>
            <w:tcW w:w="9062" w:type="dxa"/>
            <w:shd w:val="clear" w:color="auto" w:fill="DEEAF6"/>
          </w:tcPr>
          <w:p w:rsidR="00A663B6" w:rsidRPr="008E1996" w:rsidRDefault="00A663B6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NOSITELJ</w:t>
            </w:r>
            <w:r w:rsidR="00124A3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="00124A3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124A38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dekan, Stručno vijeće</w:t>
            </w:r>
          </w:p>
        </w:tc>
      </w:tr>
      <w:tr w:rsidR="00A663B6" w:rsidRPr="00AE6AEC" w:rsidTr="008E1996">
        <w:tc>
          <w:tcPr>
            <w:tcW w:w="9062" w:type="dxa"/>
            <w:shd w:val="clear" w:color="auto" w:fill="DEEAF6"/>
          </w:tcPr>
          <w:p w:rsidR="00A663B6" w:rsidRPr="008E1996" w:rsidRDefault="00A663B6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VREMENSKI OKVIR:</w:t>
            </w:r>
            <w:r w:rsidR="00D744C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D744C8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2020. i kontinuirano</w:t>
            </w:r>
          </w:p>
        </w:tc>
      </w:tr>
      <w:tr w:rsidR="00A663B6" w:rsidRPr="00AE6AEC" w:rsidTr="008E1996">
        <w:tc>
          <w:tcPr>
            <w:tcW w:w="9062" w:type="dxa"/>
            <w:shd w:val="clear" w:color="auto" w:fill="DEEAF6"/>
          </w:tcPr>
          <w:p w:rsidR="00A663B6" w:rsidRPr="008E1996" w:rsidRDefault="00A663B6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INDIKATOR</w:t>
            </w:r>
            <w:r w:rsidR="008F3CA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="00D744C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D744C8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izvješće o pokazateljima uspješnosti,</w:t>
            </w:r>
            <w:r w:rsidR="00D744C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D744C8">
              <w:rPr>
                <w:rFonts w:ascii="Times New Roman" w:hAnsi="Times New Roman"/>
                <w:color w:val="000000"/>
                <w:sz w:val="20"/>
                <w:szCs w:val="20"/>
              </w:rPr>
              <w:t>Pravilnik o dodjeli nagrada i priznanja</w:t>
            </w:r>
          </w:p>
        </w:tc>
      </w:tr>
    </w:tbl>
    <w:p w:rsidR="00A663B6" w:rsidRPr="00AE6AEC" w:rsidRDefault="00A663B6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62385E" w:rsidRPr="00AE6AEC" w:rsidTr="008E1996">
        <w:tc>
          <w:tcPr>
            <w:tcW w:w="9062" w:type="dxa"/>
            <w:shd w:val="clear" w:color="auto" w:fill="ACB9CA"/>
          </w:tcPr>
          <w:p w:rsidR="0062385E" w:rsidRPr="008E1996" w:rsidRDefault="0062385E" w:rsidP="009764C2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OPĆI CILJ: 5. </w:t>
            </w:r>
            <w:r w:rsidRPr="008E199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ACB9CA"/>
                <w:lang w:eastAsia="hr-HR"/>
              </w:rPr>
              <w:t>Sinergijsko djelovanje unutarnjih i vanjskih čimbenika Veleučilišta s posebnim naglaskom na gospodarstvo i održivi razvoj</w:t>
            </w:r>
          </w:p>
        </w:tc>
      </w:tr>
    </w:tbl>
    <w:p w:rsidR="00505A5F" w:rsidRPr="00AE6AEC" w:rsidRDefault="00505A5F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443E2" w:rsidRPr="00AE6AEC" w:rsidTr="008E1996">
        <w:tc>
          <w:tcPr>
            <w:tcW w:w="9062" w:type="dxa"/>
            <w:shd w:val="clear" w:color="auto" w:fill="5B9BD5"/>
          </w:tcPr>
          <w:p w:rsidR="005443E2" w:rsidRPr="008E1996" w:rsidRDefault="005443E2" w:rsidP="009764C2">
            <w:pPr>
              <w:spacing w:after="0" w:line="360" w:lineRule="auto"/>
              <w:ind w:left="360"/>
              <w:rPr>
                <w:rFonts w:ascii="Times New Roman" w:hAnsi="Times New Roman"/>
                <w:b/>
                <w:bCs/>
                <w:noProof/>
                <w:color w:val="FFFFFF"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SPECIFIČNI CILJ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5B9BD5"/>
              </w:rPr>
              <w:t>:</w:t>
            </w:r>
            <w:r w:rsidRPr="008E1996">
              <w:rPr>
                <w:rFonts w:ascii="Times New Roman" w:hAnsi="Times New Roman"/>
                <w:b/>
                <w:bCs/>
                <w:noProof/>
                <w:color w:val="FFFFFF"/>
                <w:sz w:val="24"/>
                <w:szCs w:val="24"/>
                <w:shd w:val="clear" w:color="auto" w:fill="5B9BD5"/>
                <w:lang w:eastAsia="hr-HR"/>
              </w:rPr>
              <w:t xml:space="preserve"> </w:t>
            </w:r>
            <w:r w:rsidRPr="008E199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5.1. Kontinuirano analiziranje zadovoljstva unutarnjih i vanjskih dionika i veće uključivanje vanjskih dionika u </w:t>
            </w:r>
            <w:r w:rsidR="00867755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unaprjeđiv</w:t>
            </w:r>
            <w:r w:rsidRPr="008E199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anje sustava kvalitete Veleučilišta</w:t>
            </w:r>
          </w:p>
          <w:p w:rsidR="005443E2" w:rsidRPr="008E1996" w:rsidRDefault="005443E2" w:rsidP="009764C2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443E2" w:rsidRPr="00AE6AEC" w:rsidTr="008E1996">
        <w:tc>
          <w:tcPr>
            <w:tcW w:w="9062" w:type="dxa"/>
            <w:shd w:val="clear" w:color="auto" w:fill="DEEAF6"/>
          </w:tcPr>
          <w:p w:rsidR="005443E2" w:rsidRPr="008E1996" w:rsidRDefault="00771123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PROVEDBA ZADANIH </w:t>
            </w:r>
            <w:r w:rsidR="005443E2"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AKTIVNOST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="005443E2"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="00DA39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DA39B3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Provesti istraživanje zadovoljstva unutarnjih i vanjskih dionika.</w:t>
            </w:r>
            <w:r w:rsidR="00DA39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Analizirati podatke i uključiti povratne informacije u poboljšavanj</w:t>
            </w:r>
            <w:r w:rsidR="00EB1BFA">
              <w:rPr>
                <w:rFonts w:ascii="Times New Roman" w:hAnsi="Times New Roman"/>
                <w:color w:val="000000"/>
                <w:sz w:val="24"/>
                <w:szCs w:val="24"/>
              </w:rPr>
              <w:t>e SOK-a</w:t>
            </w:r>
            <w:r w:rsidR="00DA39B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5443E2" w:rsidRPr="00AE6AEC" w:rsidTr="008E1996">
        <w:tc>
          <w:tcPr>
            <w:tcW w:w="9062" w:type="dxa"/>
            <w:shd w:val="clear" w:color="auto" w:fill="DEEAF6"/>
          </w:tcPr>
          <w:p w:rsidR="005443E2" w:rsidRPr="008E1996" w:rsidRDefault="005443E2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NOSITELJ</w:t>
            </w:r>
            <w:r w:rsidR="0077112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="00F006E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F006E2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Odbor za unaprjeđivanje kvalitete, Ured za unaprjeđivanje i osiguravanje kvalitete studiranja</w:t>
            </w:r>
            <w:r w:rsidR="00F006E2">
              <w:rPr>
                <w:rFonts w:ascii="Times New Roman" w:hAnsi="Times New Roman"/>
                <w:color w:val="000000"/>
                <w:sz w:val="24"/>
                <w:szCs w:val="24"/>
              </w:rPr>
              <w:t>, dekan, prodekani, pročelnici, svi zaposlenici, Gospodarsko vijeće, Alumni klub, strukovne udruge</w:t>
            </w:r>
          </w:p>
        </w:tc>
      </w:tr>
      <w:tr w:rsidR="005443E2" w:rsidRPr="00AE6AEC" w:rsidTr="008E1996">
        <w:tc>
          <w:tcPr>
            <w:tcW w:w="9062" w:type="dxa"/>
            <w:shd w:val="clear" w:color="auto" w:fill="DEEAF6"/>
          </w:tcPr>
          <w:p w:rsidR="005443E2" w:rsidRPr="008E1996" w:rsidRDefault="005443E2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VREMENSKI OKVIR:</w:t>
            </w:r>
            <w:r w:rsidR="00D426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D42683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2020. i kontinuirano</w:t>
            </w:r>
          </w:p>
        </w:tc>
      </w:tr>
      <w:tr w:rsidR="005443E2" w:rsidRPr="00AE6AEC" w:rsidTr="008E1996">
        <w:tc>
          <w:tcPr>
            <w:tcW w:w="9062" w:type="dxa"/>
            <w:shd w:val="clear" w:color="auto" w:fill="DEEAF6"/>
          </w:tcPr>
          <w:p w:rsidR="005443E2" w:rsidRPr="008E1996" w:rsidRDefault="005443E2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INDIKATOR</w:t>
            </w:r>
            <w:r w:rsidR="0077112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="00D426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D42683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anketni upitnici</w:t>
            </w:r>
            <w:r w:rsidR="00D142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zapisnici </w:t>
            </w:r>
          </w:p>
        </w:tc>
      </w:tr>
    </w:tbl>
    <w:p w:rsidR="00505A5F" w:rsidRPr="00AE6AEC" w:rsidRDefault="00505A5F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443E2" w:rsidRPr="00AE6AEC" w:rsidTr="008E1996">
        <w:tc>
          <w:tcPr>
            <w:tcW w:w="9062" w:type="dxa"/>
            <w:shd w:val="clear" w:color="auto" w:fill="5B9BD5"/>
          </w:tcPr>
          <w:p w:rsidR="005443E2" w:rsidRPr="008E1996" w:rsidRDefault="005443E2" w:rsidP="009764C2">
            <w:pPr>
              <w:spacing w:after="0" w:line="360" w:lineRule="auto"/>
              <w:rPr>
                <w:rFonts w:ascii="Times New Roman" w:hAnsi="Times New Roman"/>
                <w:b/>
                <w:noProof/>
                <w:color w:val="FFFFFF"/>
                <w:sz w:val="24"/>
                <w:szCs w:val="24"/>
                <w:shd w:val="clear" w:color="auto" w:fill="DEEAF6"/>
                <w:lang w:eastAsia="hr-HR"/>
              </w:rPr>
            </w:pP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SPECIFIČNI CILJ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5B9BD5"/>
              </w:rPr>
              <w:t>:</w:t>
            </w:r>
            <w:r w:rsidRPr="008E1996">
              <w:rPr>
                <w:rFonts w:ascii="Times New Roman" w:hAnsi="Times New Roman"/>
                <w:b/>
                <w:bCs/>
                <w:noProof/>
                <w:color w:val="FFFFFF"/>
                <w:sz w:val="24"/>
                <w:szCs w:val="24"/>
                <w:shd w:val="clear" w:color="auto" w:fill="5B9BD5"/>
                <w:lang w:eastAsia="hr-HR"/>
              </w:rPr>
              <w:t xml:space="preserve"> </w:t>
            </w:r>
            <w:r w:rsidRPr="008E199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5.</w:t>
            </w:r>
            <w:r w:rsidR="00BB4FC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2</w:t>
            </w:r>
            <w:r w:rsidRPr="008E199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. Poticanje poduzetničkog duha te kreativnosti i inovativnosti zaposlenika i studenta.</w:t>
            </w:r>
            <w:r w:rsidR="00032305" w:rsidRPr="008E199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 Priprema</w:t>
            </w:r>
            <w:r w:rsidR="00B25E52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nje</w:t>
            </w:r>
            <w:r w:rsidR="00032305" w:rsidRPr="008E199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 i proved</w:t>
            </w:r>
            <w:r w:rsidR="00032305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 xml:space="preserve">ba novih projekata u suradnji s </w:t>
            </w:r>
            <w:r w:rsidR="00032305" w:rsidRPr="008E199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gospodarskim čimbenicima.</w:t>
            </w:r>
          </w:p>
          <w:p w:rsidR="005443E2" w:rsidRPr="008E1996" w:rsidRDefault="005443E2" w:rsidP="009764C2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443E2" w:rsidRPr="00AE6AEC" w:rsidTr="008E1996">
        <w:tc>
          <w:tcPr>
            <w:tcW w:w="9062" w:type="dxa"/>
            <w:shd w:val="clear" w:color="auto" w:fill="DEEAF6"/>
          </w:tcPr>
          <w:p w:rsidR="005443E2" w:rsidRPr="008E1996" w:rsidRDefault="003A4752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PROVEDBA ZADANIH </w:t>
            </w: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AKTIVNOST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="005443E2"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="0003230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032305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Poticati projektne ideje i društvene aktivnosti zaposlenika i studenata</w:t>
            </w:r>
            <w:r w:rsidR="0003230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0670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Poticati suradnju s vanjskim dionicima.</w:t>
            </w:r>
          </w:p>
        </w:tc>
      </w:tr>
      <w:tr w:rsidR="005443E2" w:rsidRPr="00AE6AEC" w:rsidTr="008E1996">
        <w:tc>
          <w:tcPr>
            <w:tcW w:w="9062" w:type="dxa"/>
            <w:shd w:val="clear" w:color="auto" w:fill="DEEAF6"/>
          </w:tcPr>
          <w:p w:rsidR="005443E2" w:rsidRPr="008E1996" w:rsidRDefault="005443E2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NOSITELJ</w:t>
            </w:r>
            <w:r w:rsidR="003E51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="00DF46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DF464F" w:rsidRPr="003227DD">
              <w:rPr>
                <w:rFonts w:ascii="Times New Roman" w:hAnsi="Times New Roman"/>
                <w:color w:val="000000"/>
                <w:sz w:val="24"/>
                <w:szCs w:val="24"/>
              </w:rPr>
              <w:t>Odbor za unaprjeđivanje kvalitete, Ured za unaprjeđivanje i osiguravanje kvalitete studiranja</w:t>
            </w:r>
            <w:r w:rsidR="00DF464F">
              <w:rPr>
                <w:rFonts w:ascii="Times New Roman" w:hAnsi="Times New Roman"/>
                <w:color w:val="000000"/>
                <w:sz w:val="24"/>
                <w:szCs w:val="24"/>
              </w:rPr>
              <w:t>, dekan, prodekani, pročelnici, svi zaposlenici, Gospodarsko vijeće, Alumni klub, strukovne udruge, Odbor za Erasmus, Erasmus koordinator, Ured za studentski standard</w:t>
            </w:r>
          </w:p>
        </w:tc>
      </w:tr>
      <w:tr w:rsidR="005443E2" w:rsidRPr="00AE6AEC" w:rsidTr="008E1996">
        <w:tc>
          <w:tcPr>
            <w:tcW w:w="9062" w:type="dxa"/>
            <w:shd w:val="clear" w:color="auto" w:fill="DEEAF6"/>
          </w:tcPr>
          <w:p w:rsidR="005443E2" w:rsidRPr="008E1996" w:rsidRDefault="005443E2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VREMENSKI OKVIR:</w:t>
            </w:r>
            <w:r w:rsidR="002612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261256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2020. i kontinuirano</w:t>
            </w:r>
          </w:p>
        </w:tc>
      </w:tr>
      <w:tr w:rsidR="005443E2" w:rsidRPr="00AE6AEC" w:rsidTr="008E1996">
        <w:tc>
          <w:tcPr>
            <w:tcW w:w="9062" w:type="dxa"/>
            <w:shd w:val="clear" w:color="auto" w:fill="DEEAF6"/>
          </w:tcPr>
          <w:p w:rsidR="005443E2" w:rsidRPr="008E1996" w:rsidRDefault="005443E2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INDIKATOR</w:t>
            </w:r>
            <w:r w:rsidR="003E51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="00EF77D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EF77D3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objave natječaja za projekte,</w:t>
            </w:r>
            <w:r w:rsidR="00EF77D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EF77D3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projektna dokumentacija,</w:t>
            </w:r>
            <w:r w:rsidR="00EF77D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EF77D3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sporazumi o suradnji, zapisnici</w:t>
            </w:r>
          </w:p>
        </w:tc>
      </w:tr>
    </w:tbl>
    <w:p w:rsidR="005443E2" w:rsidRPr="00AE6AEC" w:rsidRDefault="005443E2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443E2" w:rsidRPr="00AE6AEC" w:rsidRDefault="005443E2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443E2" w:rsidRPr="00AE6AEC" w:rsidTr="008E1996">
        <w:tc>
          <w:tcPr>
            <w:tcW w:w="9062" w:type="dxa"/>
            <w:shd w:val="clear" w:color="auto" w:fill="5B9BD5"/>
          </w:tcPr>
          <w:p w:rsidR="005443E2" w:rsidRPr="008E1996" w:rsidRDefault="005443E2" w:rsidP="009764C2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SPECIFIČNI CILJ</w:t>
            </w:r>
            <w:r w:rsidRPr="008E19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5B9BD5"/>
              </w:rPr>
              <w:t>:</w:t>
            </w:r>
            <w:r w:rsidRPr="008E1996">
              <w:rPr>
                <w:rFonts w:ascii="Times New Roman" w:hAnsi="Times New Roman"/>
                <w:b/>
                <w:noProof/>
                <w:color w:val="FFFFFF"/>
                <w:sz w:val="24"/>
                <w:szCs w:val="24"/>
                <w:shd w:val="clear" w:color="auto" w:fill="5B9BD5"/>
                <w:lang w:eastAsia="hr-HR"/>
              </w:rPr>
              <w:t xml:space="preserve"> </w:t>
            </w:r>
            <w:r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5.</w:t>
            </w:r>
            <w:r w:rsidR="00BB4FC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3</w:t>
            </w:r>
            <w:r w:rsidRPr="008E1996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shd w:val="clear" w:color="auto" w:fill="5B9BD5"/>
                <w:lang w:eastAsia="hr-HR"/>
              </w:rPr>
              <w:t>. Revizija projekta Inovacijskog središta, njegovo svođenje na realne okvire sukladno resursima i mogućnostima Veleučilišta. Pripremne radnje za realizaciju projekta.</w:t>
            </w:r>
          </w:p>
        </w:tc>
      </w:tr>
      <w:tr w:rsidR="005443E2" w:rsidRPr="00AE6AEC" w:rsidTr="008E1996">
        <w:tc>
          <w:tcPr>
            <w:tcW w:w="9062" w:type="dxa"/>
            <w:shd w:val="clear" w:color="auto" w:fill="DEEAF6"/>
          </w:tcPr>
          <w:p w:rsidR="005443E2" w:rsidRPr="008E1996" w:rsidRDefault="00BE7962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PROVEDBA ZADANIH </w:t>
            </w:r>
            <w:r w:rsidR="005443E2"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AKTIVNOST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="005443E2"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="001D34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1D344D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Obaviti konzultacije s ključnim dionicima te projekt Inovacijskog središta svesti na realne okvire. Iskomunicirati korake za realizaciju kroz suradnju s ustanovama koje su provele slične projekte, npr. Sveučilište u Zadru</w:t>
            </w:r>
            <w:r w:rsidR="001D344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15755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Prijaviti, provesti i realizirati projekt u okviru mogućnosti Veleučilišta.</w:t>
            </w:r>
          </w:p>
        </w:tc>
      </w:tr>
      <w:tr w:rsidR="005443E2" w:rsidRPr="00AE6AEC" w:rsidTr="008E1996">
        <w:tc>
          <w:tcPr>
            <w:tcW w:w="9062" w:type="dxa"/>
            <w:shd w:val="clear" w:color="auto" w:fill="DEEAF6"/>
          </w:tcPr>
          <w:p w:rsidR="00157558" w:rsidRPr="009764C2" w:rsidRDefault="005443E2" w:rsidP="009764C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NOSITELJ</w:t>
            </w:r>
            <w:r w:rsidR="00BE79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="001575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DF0FC5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dekan, prodekani</w:t>
            </w:r>
            <w:r w:rsidR="00DF0FC5">
              <w:rPr>
                <w:rFonts w:ascii="Times New Roman" w:hAnsi="Times New Roman"/>
                <w:color w:val="000000"/>
                <w:sz w:val="24"/>
                <w:szCs w:val="24"/>
              </w:rPr>
              <w:t>, Stručno vijeće, Upravno vijeće, Odbor za unaprjeđivanje kvalitete, Ured za unaprjeđivanje i osiguravanje kvalitete studiranja, stručni suradnik u sustavu znanosti i visokog obrazovanja</w:t>
            </w:r>
          </w:p>
          <w:p w:rsidR="005443E2" w:rsidRPr="008E1996" w:rsidRDefault="005443E2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443E2" w:rsidRPr="00AE6AEC" w:rsidTr="008E1996">
        <w:tc>
          <w:tcPr>
            <w:tcW w:w="9062" w:type="dxa"/>
            <w:shd w:val="clear" w:color="auto" w:fill="DEEAF6"/>
          </w:tcPr>
          <w:p w:rsidR="005443E2" w:rsidRPr="008E1996" w:rsidRDefault="005443E2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VREMENSKI OKVIR:</w:t>
            </w:r>
            <w:r w:rsidR="00DF0FC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FC4AD1">
              <w:rPr>
                <w:rFonts w:ascii="Times New Roman" w:hAnsi="Times New Roman"/>
                <w:color w:val="000000"/>
                <w:sz w:val="24"/>
                <w:szCs w:val="24"/>
              </w:rPr>
              <w:t>2020.-2024</w:t>
            </w:r>
            <w:r w:rsidR="00DF0FC5" w:rsidRPr="009764C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5443E2" w:rsidRPr="00AE6AEC" w:rsidTr="008E1996">
        <w:tc>
          <w:tcPr>
            <w:tcW w:w="9062" w:type="dxa"/>
            <w:shd w:val="clear" w:color="auto" w:fill="DEEAF6"/>
          </w:tcPr>
          <w:p w:rsidR="005443E2" w:rsidRPr="008E1996" w:rsidRDefault="005443E2" w:rsidP="009764C2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INDIKATOR</w:t>
            </w:r>
            <w:r w:rsidR="00BE79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Pr="008E19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="00157558" w:rsidRPr="009731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Zapisnici, </w:t>
            </w:r>
            <w:r w:rsidR="00DF0F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objave natječaja, </w:t>
            </w:r>
            <w:r w:rsidR="00157558" w:rsidRPr="009731F2">
              <w:rPr>
                <w:rFonts w:ascii="Times New Roman" w:hAnsi="Times New Roman"/>
                <w:color w:val="000000"/>
                <w:sz w:val="24"/>
                <w:szCs w:val="24"/>
              </w:rPr>
              <w:t>projektna dokumentacija</w:t>
            </w:r>
            <w:r w:rsidR="00DF0FC5">
              <w:rPr>
                <w:rFonts w:ascii="Times New Roman" w:hAnsi="Times New Roman"/>
                <w:color w:val="000000"/>
                <w:sz w:val="24"/>
                <w:szCs w:val="24"/>
              </w:rPr>
              <w:t>, odluke</w:t>
            </w:r>
          </w:p>
        </w:tc>
      </w:tr>
    </w:tbl>
    <w:p w:rsidR="00390A9C" w:rsidRPr="00AE6AEC" w:rsidRDefault="00390A9C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33CB2" w:rsidRPr="00AE6AEC" w:rsidRDefault="00E33CB2" w:rsidP="000C183B">
      <w:pPr>
        <w:pStyle w:val="Naslov2"/>
      </w:pPr>
      <w:bookmarkStart w:id="24" w:name="_Toc30681613"/>
      <w:r w:rsidRPr="00AE6AEC">
        <w:t>Praćenje provedbe strateških ciljeva</w:t>
      </w:r>
      <w:r w:rsidR="00236897" w:rsidRPr="00AE6AEC">
        <w:t xml:space="preserve"> i izvješći</w:t>
      </w:r>
      <w:r w:rsidR="00256A66" w:rsidRPr="00AE6AEC">
        <w:t>vanje</w:t>
      </w:r>
      <w:bookmarkEnd w:id="24"/>
      <w:r w:rsidR="00256A66" w:rsidRPr="00AE6AEC">
        <w:t xml:space="preserve"> </w:t>
      </w:r>
    </w:p>
    <w:p w:rsidR="002719BF" w:rsidRPr="008E1996" w:rsidRDefault="002719BF" w:rsidP="009764C2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E1996">
        <w:rPr>
          <w:rFonts w:ascii="Times New Roman" w:hAnsi="Times New Roman"/>
          <w:color w:val="000000"/>
          <w:sz w:val="24"/>
          <w:szCs w:val="24"/>
        </w:rPr>
        <w:t xml:space="preserve">Tim za izradu Strategije Veleučilišta „Marko Marulić“ u Kninu bit će zadužen i za praćenje provedbe strateških ciljeva. Strateški ciljevi i aktivnosti njihove provedbe usklađeni su s Planom aktivnosti nastalim na temelju </w:t>
      </w:r>
      <w:r w:rsidRPr="008E1996">
        <w:rPr>
          <w:rFonts w:ascii="Times New Roman" w:hAnsi="Times New Roman"/>
          <w:i/>
          <w:color w:val="000000"/>
          <w:sz w:val="24"/>
          <w:szCs w:val="24"/>
        </w:rPr>
        <w:t>Izvješća Stručnog povjerenstva o reakreditaciji Veleučilišta</w:t>
      </w:r>
      <w:r w:rsidRPr="008E1996">
        <w:rPr>
          <w:rFonts w:ascii="Times New Roman" w:hAnsi="Times New Roman"/>
          <w:color w:val="000000"/>
          <w:sz w:val="24"/>
          <w:szCs w:val="24"/>
        </w:rPr>
        <w:t xml:space="preserve"> iz kolovoza 2019.</w:t>
      </w:r>
    </w:p>
    <w:p w:rsidR="002719BF" w:rsidRPr="008E1996" w:rsidRDefault="002719BF" w:rsidP="009764C2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E1996">
        <w:rPr>
          <w:rFonts w:ascii="Times New Roman" w:hAnsi="Times New Roman"/>
          <w:color w:val="000000"/>
          <w:sz w:val="24"/>
          <w:szCs w:val="24"/>
        </w:rPr>
        <w:t>Praćenje uključuje prikupljanje, obradu i analizu relevantnih podataka i pokazatelja provedbe Plana aktivnosti. Strategija je podložna izmjenama i dopunama ukoliko uvid u relevantne podatke ukaže na potrebu za istima.</w:t>
      </w:r>
    </w:p>
    <w:p w:rsidR="002719BF" w:rsidRPr="008E1996" w:rsidRDefault="002719BF" w:rsidP="009764C2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E1996">
        <w:rPr>
          <w:rFonts w:ascii="Times New Roman" w:hAnsi="Times New Roman"/>
          <w:color w:val="000000"/>
          <w:sz w:val="24"/>
          <w:szCs w:val="24"/>
        </w:rPr>
        <w:t xml:space="preserve">Periodičko praćenje provedbe strateških ciljeva odgovora na sljedeća pitanja: </w:t>
      </w:r>
    </w:p>
    <w:p w:rsidR="002719BF" w:rsidRPr="008E1996" w:rsidRDefault="002719BF" w:rsidP="009764C2">
      <w:pPr>
        <w:pStyle w:val="Odlomakpopisa"/>
        <w:numPr>
          <w:ilvl w:val="0"/>
          <w:numId w:val="41"/>
        </w:numPr>
        <w:spacing w:after="20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E1996">
        <w:rPr>
          <w:rFonts w:ascii="Times New Roman" w:hAnsi="Times New Roman"/>
          <w:color w:val="000000"/>
          <w:sz w:val="24"/>
          <w:szCs w:val="24"/>
        </w:rPr>
        <w:t>Odgovara li poduzimanje određenih mjera krucijalnim pitanjima ili problemima?</w:t>
      </w:r>
    </w:p>
    <w:p w:rsidR="002719BF" w:rsidRPr="008E1996" w:rsidRDefault="002719BF" w:rsidP="009764C2">
      <w:pPr>
        <w:pStyle w:val="Odlomakpopisa"/>
        <w:numPr>
          <w:ilvl w:val="0"/>
          <w:numId w:val="41"/>
        </w:numPr>
        <w:spacing w:after="20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E1996">
        <w:rPr>
          <w:rFonts w:ascii="Times New Roman" w:hAnsi="Times New Roman"/>
          <w:color w:val="000000"/>
          <w:sz w:val="24"/>
          <w:szCs w:val="24"/>
        </w:rPr>
        <w:t>Je li uporaba resursa potrebnih za provođenje pojedinih mjera opravdana?</w:t>
      </w:r>
    </w:p>
    <w:p w:rsidR="002719BF" w:rsidRPr="008E1996" w:rsidRDefault="002719BF" w:rsidP="009764C2">
      <w:pPr>
        <w:pStyle w:val="Odlomakpopisa"/>
        <w:numPr>
          <w:ilvl w:val="0"/>
          <w:numId w:val="41"/>
        </w:numPr>
        <w:spacing w:after="20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E1996">
        <w:rPr>
          <w:rFonts w:ascii="Times New Roman" w:hAnsi="Times New Roman"/>
          <w:color w:val="000000"/>
          <w:sz w:val="24"/>
          <w:szCs w:val="24"/>
        </w:rPr>
        <w:t>Imaju li pojedine mjere negativne učinke na funkcioniranje sustava kvalitete Veleučilišta?</w:t>
      </w:r>
    </w:p>
    <w:p w:rsidR="002719BF" w:rsidRPr="008E1996" w:rsidRDefault="002719BF" w:rsidP="009764C2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E1996">
        <w:rPr>
          <w:rFonts w:ascii="Times New Roman" w:hAnsi="Times New Roman"/>
          <w:color w:val="000000"/>
          <w:sz w:val="24"/>
          <w:szCs w:val="24"/>
        </w:rPr>
        <w:lastRenderedPageBreak/>
        <w:t>Uspješnost ostvarivanja općih strateških ciljeva u potpunosti ovisi o uspješnosti ostvarivanja specifičnih ciljeva razrađenih u mjerama provedbe i mjerljivih zadanim indikatorima.</w:t>
      </w:r>
    </w:p>
    <w:p w:rsidR="000C183B" w:rsidRDefault="002719BF" w:rsidP="009764C2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E1996">
        <w:rPr>
          <w:rFonts w:ascii="Times New Roman" w:hAnsi="Times New Roman"/>
          <w:color w:val="000000"/>
          <w:sz w:val="24"/>
          <w:szCs w:val="24"/>
        </w:rPr>
        <w:t xml:space="preserve">Po usvajanju Strategije Veleučilišta </w:t>
      </w:r>
      <w:r w:rsidR="00CE60BF" w:rsidRPr="008E1996">
        <w:rPr>
          <w:rFonts w:ascii="Times New Roman" w:hAnsi="Times New Roman"/>
          <w:color w:val="000000"/>
          <w:sz w:val="24"/>
          <w:szCs w:val="24"/>
        </w:rPr>
        <w:t>„M</w:t>
      </w:r>
      <w:r w:rsidRPr="008E1996">
        <w:rPr>
          <w:rFonts w:ascii="Times New Roman" w:hAnsi="Times New Roman"/>
          <w:color w:val="000000"/>
          <w:sz w:val="24"/>
          <w:szCs w:val="24"/>
        </w:rPr>
        <w:t>arko Marulić</w:t>
      </w:r>
      <w:r w:rsidR="009B1F8D" w:rsidRPr="008E1996">
        <w:rPr>
          <w:rFonts w:ascii="Times New Roman" w:hAnsi="Times New Roman"/>
          <w:color w:val="000000"/>
          <w:sz w:val="24"/>
          <w:szCs w:val="24"/>
        </w:rPr>
        <w:t>“ za ra</w:t>
      </w:r>
      <w:r w:rsidRPr="008E1996">
        <w:rPr>
          <w:rFonts w:ascii="Times New Roman" w:hAnsi="Times New Roman"/>
          <w:color w:val="000000"/>
          <w:sz w:val="24"/>
          <w:szCs w:val="24"/>
        </w:rPr>
        <w:t>zdoblje od 2020.-202</w:t>
      </w:r>
      <w:r w:rsidR="00FC4AD1">
        <w:rPr>
          <w:rFonts w:ascii="Times New Roman" w:hAnsi="Times New Roman"/>
          <w:color w:val="000000"/>
          <w:sz w:val="24"/>
          <w:szCs w:val="24"/>
        </w:rPr>
        <w:t>4</w:t>
      </w:r>
      <w:r w:rsidRPr="008E1996">
        <w:rPr>
          <w:rFonts w:ascii="Times New Roman" w:hAnsi="Times New Roman"/>
          <w:color w:val="000000"/>
          <w:sz w:val="24"/>
          <w:szCs w:val="24"/>
        </w:rPr>
        <w:t>. od strane nadležnih tijela, Tim za izradu Strategije preimenovat će se u Povjerenstvo za praćenje i izvješćivanje o provedbi strateških ciljeva. Ono će imati obvezu podnošenja godišnjeg izvješća Stručnom i Upravnom vijeću o rezultatima provedbe Plana aktivnosti te će moći predlagati izmjene i dopune Strategije sukladno rezultatima provedenih mjera i situacijskom kontekstu.</w:t>
      </w:r>
    </w:p>
    <w:p w:rsidR="00E33CB2" w:rsidRPr="00AE6AEC" w:rsidRDefault="000C183B" w:rsidP="000C183B">
      <w:pPr>
        <w:pStyle w:val="Naslov1"/>
      </w:pPr>
      <w:r>
        <w:br w:type="page"/>
      </w:r>
      <w:bookmarkStart w:id="25" w:name="_Toc30681614"/>
      <w:r w:rsidR="008E5B44" w:rsidRPr="00AE6AEC">
        <w:lastRenderedPageBreak/>
        <w:t>ZAKLJUČAK</w:t>
      </w:r>
      <w:bookmarkEnd w:id="25"/>
    </w:p>
    <w:p w:rsidR="008D4AF1" w:rsidRPr="00AE6AEC" w:rsidRDefault="008D4AF1" w:rsidP="009764C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E6AEC">
        <w:rPr>
          <w:rFonts w:ascii="Times New Roman" w:hAnsi="Times New Roman"/>
          <w:sz w:val="24"/>
          <w:szCs w:val="24"/>
        </w:rPr>
        <w:t>Strategija razvoja Veleučilišta „Marko Marulić“ u Kninu predstavlja strateški okvir za razvitak Veleučilišta u nadolazećem petogodišnjem razdoblju. Ona omogućuje učinkovito planiranje razvitka Veleučilišta, uključuje vanjske i unutarnje dionike sustava kvalitete Veleučilišta te jasno definira mjere i osobe zadužene za provedbu i praćenje provedbe Plana aktivnosti koji je sastavni dio Strategije.</w:t>
      </w:r>
    </w:p>
    <w:p w:rsidR="00DA5773" w:rsidRPr="00AE6AEC" w:rsidRDefault="008D4AF1" w:rsidP="009764C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E6AEC">
        <w:rPr>
          <w:rFonts w:ascii="Times New Roman" w:hAnsi="Times New Roman"/>
          <w:sz w:val="24"/>
          <w:szCs w:val="24"/>
        </w:rPr>
        <w:t xml:space="preserve">U Strategiji se daje pregled stanja i okruženja Veleučilišta, definiraju se snage, prilike, slabosti i prijetnje kroz SWOT analizu te se, na temelju provedenih analiza, definiraju vizija, misija i prioriteti Veleučilišta, dok je pet općih strateških ciljeva detaljno razrađeno kroz specifične ciljeve, mjere provedbe te odgovorne osobe i zadani vremenski okvir. </w:t>
      </w:r>
    </w:p>
    <w:p w:rsidR="008D4AF1" w:rsidRPr="00AE6AEC" w:rsidRDefault="008D4AF1" w:rsidP="009764C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E6AEC">
        <w:rPr>
          <w:rFonts w:ascii="Times New Roman" w:hAnsi="Times New Roman"/>
          <w:sz w:val="24"/>
          <w:szCs w:val="24"/>
        </w:rPr>
        <w:t xml:space="preserve">Izrada Strategije utemeljena je na želji Veleučilišta za kontinuiranim poboljšavanjem </w:t>
      </w:r>
      <w:r w:rsidR="00076361">
        <w:rPr>
          <w:rFonts w:ascii="Times New Roman" w:hAnsi="Times New Roman"/>
          <w:sz w:val="24"/>
          <w:szCs w:val="24"/>
        </w:rPr>
        <w:t xml:space="preserve">SOK-a </w:t>
      </w:r>
      <w:r w:rsidRPr="00AE6AEC">
        <w:rPr>
          <w:rFonts w:ascii="Times New Roman" w:hAnsi="Times New Roman"/>
          <w:sz w:val="24"/>
          <w:szCs w:val="24"/>
        </w:rPr>
        <w:t xml:space="preserve">te postizanjem zadovoljstva </w:t>
      </w:r>
      <w:r w:rsidR="00290DE9">
        <w:rPr>
          <w:rFonts w:ascii="Times New Roman" w:hAnsi="Times New Roman"/>
          <w:sz w:val="24"/>
          <w:szCs w:val="24"/>
        </w:rPr>
        <w:t>dionika</w:t>
      </w:r>
      <w:r w:rsidRPr="00AE6AEC">
        <w:rPr>
          <w:rFonts w:ascii="Times New Roman" w:hAnsi="Times New Roman"/>
          <w:sz w:val="24"/>
          <w:szCs w:val="24"/>
        </w:rPr>
        <w:t>. Konačan cilj je izgradnja otvorenog</w:t>
      </w:r>
      <w:r w:rsidR="00A936F1" w:rsidRPr="00AE6AEC">
        <w:rPr>
          <w:rFonts w:ascii="Times New Roman" w:hAnsi="Times New Roman"/>
          <w:sz w:val="24"/>
          <w:szCs w:val="24"/>
        </w:rPr>
        <w:t>, uključivog</w:t>
      </w:r>
      <w:r w:rsidRPr="00AE6AEC">
        <w:rPr>
          <w:rFonts w:ascii="Times New Roman" w:hAnsi="Times New Roman"/>
          <w:sz w:val="24"/>
          <w:szCs w:val="24"/>
        </w:rPr>
        <w:t xml:space="preserve"> i održivog Veleučilišta</w:t>
      </w:r>
      <w:r w:rsidR="002716F8" w:rsidRPr="00AE6AEC">
        <w:rPr>
          <w:rFonts w:ascii="Times New Roman" w:hAnsi="Times New Roman"/>
          <w:sz w:val="24"/>
          <w:szCs w:val="24"/>
        </w:rPr>
        <w:t xml:space="preserve"> koje će biti spremno pratiti promjene u sustavu znanosti i visokog obrazovanja te</w:t>
      </w:r>
      <w:r w:rsidR="00BC00AF" w:rsidRPr="00AE6AEC">
        <w:rPr>
          <w:rFonts w:ascii="Times New Roman" w:hAnsi="Times New Roman"/>
          <w:sz w:val="24"/>
          <w:szCs w:val="24"/>
        </w:rPr>
        <w:t>, kroz obrazovanje kompetentnih stručnjaka,</w:t>
      </w:r>
      <w:r w:rsidR="002716F8" w:rsidRPr="00AE6AEC">
        <w:rPr>
          <w:rFonts w:ascii="Times New Roman" w:hAnsi="Times New Roman"/>
          <w:sz w:val="24"/>
          <w:szCs w:val="24"/>
        </w:rPr>
        <w:t xml:space="preserve"> kvalitetno odgovoriti izazovima suvremenog tržišta rada.</w:t>
      </w:r>
    </w:p>
    <w:p w:rsidR="00672097" w:rsidRPr="00AE6AEC" w:rsidRDefault="00672097" w:rsidP="009764C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72097" w:rsidRPr="008E1996" w:rsidRDefault="00672097" w:rsidP="009764C2">
      <w:pPr>
        <w:spacing w:line="36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 w:rsidRPr="00AE6AEC">
        <w:rPr>
          <w:rFonts w:ascii="Times New Roman" w:hAnsi="Times New Roman"/>
          <w:sz w:val="24"/>
          <w:szCs w:val="24"/>
        </w:rPr>
        <w:t>Predsjednik Upravnog vijeća</w:t>
      </w:r>
    </w:p>
    <w:p w:rsidR="000A7287" w:rsidRPr="000A7287" w:rsidRDefault="000C183B" w:rsidP="000C183B">
      <w:pPr>
        <w:pStyle w:val="Naslov1"/>
      </w:pPr>
      <w:r>
        <w:br w:type="page"/>
      </w:r>
      <w:bookmarkStart w:id="26" w:name="_Toc30681615"/>
      <w:r w:rsidR="00012A35" w:rsidRPr="00AE6AEC">
        <w:lastRenderedPageBreak/>
        <w:t>IZVOR</w:t>
      </w:r>
      <w:r w:rsidR="000A7287">
        <w:t>I</w:t>
      </w:r>
      <w:bookmarkEnd w:id="26"/>
    </w:p>
    <w:p w:rsidR="000A7287" w:rsidRPr="000A7287" w:rsidRDefault="000A7287" w:rsidP="000A7287">
      <w:pPr>
        <w:pStyle w:val="Tekstfusnote"/>
        <w:numPr>
          <w:ilvl w:val="0"/>
          <w:numId w:val="54"/>
        </w:numPr>
        <w:spacing w:line="360" w:lineRule="auto"/>
        <w:rPr>
          <w:rFonts w:ascii="Times New Roman" w:hAnsi="Times New Roman"/>
          <w:noProof/>
          <w:color w:val="000000"/>
          <w:sz w:val="24"/>
          <w:szCs w:val="24"/>
        </w:rPr>
      </w:pPr>
      <w:r w:rsidRPr="000A7287">
        <w:rPr>
          <w:rFonts w:ascii="Times New Roman" w:hAnsi="Times New Roman"/>
          <w:noProof/>
          <w:color w:val="000000"/>
          <w:sz w:val="24"/>
          <w:szCs w:val="24"/>
        </w:rPr>
        <w:t>APA d.o.o.(2010.)</w:t>
      </w:r>
      <w:r w:rsidRPr="000A7287">
        <w:rPr>
          <w:rFonts w:ascii="Times New Roman" w:hAnsi="Times New Roman"/>
          <w:i/>
          <w:noProof/>
          <w:color w:val="000000"/>
          <w:sz w:val="24"/>
          <w:szCs w:val="24"/>
        </w:rPr>
        <w:t xml:space="preserve">, </w:t>
      </w:r>
      <w:r w:rsidRPr="000A7287">
        <w:rPr>
          <w:rFonts w:ascii="Times New Roman" w:hAnsi="Times New Roman"/>
          <w:noProof/>
          <w:color w:val="000000"/>
          <w:sz w:val="24"/>
          <w:szCs w:val="24"/>
        </w:rPr>
        <w:t>Idejni arhitektonski projekt</w:t>
      </w:r>
      <w:r w:rsidRPr="000A7287">
        <w:rPr>
          <w:rFonts w:ascii="Times New Roman" w:hAnsi="Times New Roman"/>
          <w:i/>
          <w:noProof/>
          <w:color w:val="000000"/>
          <w:sz w:val="24"/>
          <w:szCs w:val="24"/>
        </w:rPr>
        <w:t xml:space="preserve"> Inovacijskog središta</w:t>
      </w:r>
      <w:r w:rsidRPr="000A7287">
        <w:rPr>
          <w:rFonts w:ascii="Times New Roman" w:hAnsi="Times New Roman"/>
          <w:noProof/>
          <w:color w:val="000000"/>
          <w:sz w:val="24"/>
          <w:szCs w:val="24"/>
        </w:rPr>
        <w:t>. Zadar.</w:t>
      </w:r>
    </w:p>
    <w:p w:rsidR="000A7287" w:rsidRPr="000A7287" w:rsidRDefault="000A7287" w:rsidP="000A7287">
      <w:pPr>
        <w:pStyle w:val="Odlomakpopisa"/>
        <w:numPr>
          <w:ilvl w:val="0"/>
          <w:numId w:val="54"/>
        </w:num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0A7287">
        <w:rPr>
          <w:rFonts w:ascii="Times New Roman" w:hAnsi="Times New Roman"/>
          <w:color w:val="000000"/>
          <w:sz w:val="24"/>
          <w:szCs w:val="24"/>
        </w:rPr>
        <w:t xml:space="preserve">Europska komisija (2019.), </w:t>
      </w:r>
      <w:r w:rsidRPr="000A7287">
        <w:rPr>
          <w:rFonts w:ascii="Times New Roman" w:hAnsi="Times New Roman"/>
          <w:i/>
          <w:color w:val="000000"/>
          <w:sz w:val="24"/>
          <w:szCs w:val="24"/>
        </w:rPr>
        <w:t>Izvješće za Hrvatsku 2019.s detaljnim preispitivanjem o sprječavanju i uklanjanju makroekonomskih neravnoteža</w:t>
      </w:r>
      <w:r w:rsidRPr="000A7287">
        <w:rPr>
          <w:rFonts w:ascii="Times New Roman" w:hAnsi="Times New Roman"/>
          <w:color w:val="000000"/>
          <w:sz w:val="24"/>
          <w:szCs w:val="24"/>
        </w:rPr>
        <w:t>, EU: Bruxelles.</w:t>
      </w:r>
    </w:p>
    <w:p w:rsidR="000A7287" w:rsidRPr="000A7287" w:rsidRDefault="000A7287" w:rsidP="000A7287">
      <w:pPr>
        <w:pStyle w:val="Odlomakpopisa"/>
        <w:numPr>
          <w:ilvl w:val="0"/>
          <w:numId w:val="54"/>
        </w:numPr>
        <w:spacing w:line="360" w:lineRule="auto"/>
        <w:rPr>
          <w:rStyle w:val="fontstyle01"/>
        </w:rPr>
      </w:pPr>
      <w:r w:rsidRPr="000A7287">
        <w:rPr>
          <w:rStyle w:val="fontstyle01"/>
        </w:rPr>
        <w:t>Grad Knin (2019.),</w:t>
      </w:r>
      <w:r w:rsidRPr="000A7287">
        <w:rPr>
          <w:rStyle w:val="fontstyle01"/>
          <w:i/>
        </w:rPr>
        <w:t xml:space="preserve"> Strategija razvoja Grada Knina 2018.-2023</w:t>
      </w:r>
      <w:r w:rsidRPr="000A7287">
        <w:rPr>
          <w:rStyle w:val="fontstyle01"/>
        </w:rPr>
        <w:t>. Dostupno na:</w:t>
      </w:r>
      <w:r w:rsidRPr="000A7287">
        <w:rPr>
          <w:color w:val="000000"/>
          <w:sz w:val="24"/>
          <w:szCs w:val="24"/>
        </w:rPr>
        <w:t xml:space="preserve"> </w:t>
      </w:r>
      <w:r w:rsidRPr="000A7287">
        <w:rPr>
          <w:rStyle w:val="fontstyle01"/>
        </w:rPr>
        <w:t>http://www.knin.hr/wp-content/uploads/2019/02/Strategija-razvoja-Grada-Knina-1.pdf</w:t>
      </w:r>
    </w:p>
    <w:p w:rsidR="000A7287" w:rsidRPr="000A7287" w:rsidRDefault="000A7287" w:rsidP="000A7287">
      <w:pPr>
        <w:pStyle w:val="Tekstfusnote"/>
        <w:numPr>
          <w:ilvl w:val="0"/>
          <w:numId w:val="54"/>
        </w:num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0A7287">
        <w:rPr>
          <w:rFonts w:ascii="Times New Roman" w:hAnsi="Times New Roman"/>
          <w:color w:val="000000"/>
          <w:sz w:val="24"/>
          <w:szCs w:val="24"/>
        </w:rPr>
        <w:t>Javna ustanova Razvojna agencija Šibensko-kninske županije</w:t>
      </w:r>
      <w:r w:rsidRPr="000A7287">
        <w:rPr>
          <w:rFonts w:ascii="Times New Roman" w:hAnsi="Times New Roman"/>
          <w:i/>
          <w:color w:val="000000"/>
          <w:sz w:val="24"/>
          <w:szCs w:val="24"/>
        </w:rPr>
        <w:t xml:space="preserve"> (2019.), Razvojna strategija Šibensko-kninske županije. </w:t>
      </w:r>
      <w:r w:rsidRPr="000A7287">
        <w:rPr>
          <w:rFonts w:ascii="Times New Roman" w:hAnsi="Times New Roman"/>
          <w:color w:val="000000"/>
          <w:sz w:val="24"/>
          <w:szCs w:val="24"/>
        </w:rPr>
        <w:t>Dostupno na:</w:t>
      </w:r>
      <w:r w:rsidRPr="000A7287">
        <w:rPr>
          <w:color w:val="000000"/>
          <w:sz w:val="24"/>
          <w:szCs w:val="24"/>
        </w:rPr>
        <w:t xml:space="preserve"> </w:t>
      </w:r>
      <w:hyperlink r:id="rId49" w:history="1">
        <w:r w:rsidRPr="0037783D">
          <w:rPr>
            <w:rStyle w:val="Hiperveza"/>
            <w:rFonts w:ascii="Times New Roman" w:hAnsi="Times New Roman"/>
            <w:sz w:val="24"/>
            <w:szCs w:val="24"/>
          </w:rPr>
          <w:t>http://sibensko-kninska-zupanija.hr/upload/stranice/2015/12/2015-12-23/199/dokumenti/Nacrt_Razvojne_strategije_Yibensko-kninske_Yupanije_16_11_2018.pdf</w:t>
        </w:r>
      </w:hyperlink>
    </w:p>
    <w:p w:rsidR="000A7287" w:rsidRPr="000A7287" w:rsidRDefault="000A7287" w:rsidP="000A7287">
      <w:pPr>
        <w:pStyle w:val="Odlomakpopisa"/>
        <w:numPr>
          <w:ilvl w:val="0"/>
          <w:numId w:val="54"/>
        </w:numPr>
        <w:spacing w:line="360" w:lineRule="auto"/>
        <w:rPr>
          <w:rStyle w:val="fontstyle01"/>
        </w:rPr>
      </w:pPr>
      <w:r w:rsidRPr="000A7287">
        <w:rPr>
          <w:rStyle w:val="fontstyle01"/>
        </w:rPr>
        <w:t>Ministarstvo regionalnoga razvoja i fondova</w:t>
      </w:r>
      <w:r w:rsidRPr="000A7287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0A7287">
        <w:rPr>
          <w:rStyle w:val="fontstyle01"/>
        </w:rPr>
        <w:t xml:space="preserve">Europske unije, </w:t>
      </w:r>
      <w:r w:rsidRPr="000A7287">
        <w:rPr>
          <w:rStyle w:val="fontstyle01"/>
          <w:i/>
        </w:rPr>
        <w:t>Planovi i pravila za novo programsko razdoblje</w:t>
      </w:r>
      <w:r w:rsidRPr="000A7287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 </w:t>
      </w:r>
      <w:r w:rsidRPr="000A7287">
        <w:rPr>
          <w:rStyle w:val="fontstyle01"/>
          <w:i/>
        </w:rPr>
        <w:t>2021. – 2027.</w:t>
      </w:r>
      <w:r w:rsidRPr="000A728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A7287">
        <w:rPr>
          <w:rStyle w:val="fontstyle01"/>
        </w:rPr>
        <w:t>Dostupno na:</w:t>
      </w:r>
      <w:r w:rsidRPr="000A7287">
        <w:rPr>
          <w:rFonts w:ascii="Times New Roman" w:hAnsi="Times New Roman"/>
          <w:color w:val="000000"/>
          <w:sz w:val="24"/>
          <w:szCs w:val="24"/>
        </w:rPr>
        <w:t xml:space="preserve"> </w:t>
      </w:r>
      <w:hyperlink r:id="rId50" w:history="1">
        <w:r w:rsidRPr="00AC107C">
          <w:rPr>
            <w:rStyle w:val="Hiperveza"/>
            <w:rFonts w:ascii="Times New Roman" w:hAnsi="Times New Roman"/>
            <w:sz w:val="24"/>
            <w:szCs w:val="24"/>
          </w:rPr>
          <w:t>https://www.hup.hr/EasyEdit/UserFiles/Petra%20Senti%C4%87/planovi-i-pravila-za-novo-programsko-razdoblje-2021-2027ff.pdf</w:t>
        </w:r>
      </w:hyperlink>
    </w:p>
    <w:p w:rsidR="00BC00AF" w:rsidRPr="00AE6AEC" w:rsidRDefault="00BC00AF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6A66" w:rsidRPr="00AE6AEC" w:rsidRDefault="000C183B" w:rsidP="000C183B">
      <w:pPr>
        <w:pStyle w:val="Naslov1"/>
      </w:pPr>
      <w:r>
        <w:br w:type="page"/>
      </w:r>
      <w:bookmarkStart w:id="27" w:name="_Toc30681616"/>
      <w:r w:rsidR="00256A66" w:rsidRPr="00AE6AEC">
        <w:lastRenderedPageBreak/>
        <w:t>POPIS PRILOGA</w:t>
      </w:r>
      <w:bookmarkEnd w:id="27"/>
    </w:p>
    <w:p w:rsidR="00887830" w:rsidRPr="00AE6AEC" w:rsidRDefault="00887830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E6AEC">
        <w:rPr>
          <w:rFonts w:ascii="Times New Roman" w:hAnsi="Times New Roman"/>
          <w:b/>
          <w:color w:val="000000"/>
          <w:sz w:val="24"/>
          <w:szCs w:val="24"/>
        </w:rPr>
        <w:t>Prilog 1: Odluka o izradi Strategije</w:t>
      </w:r>
    </w:p>
    <w:p w:rsidR="00887830" w:rsidRPr="00AE6AEC" w:rsidRDefault="00887830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E6AEC">
        <w:rPr>
          <w:rFonts w:ascii="Times New Roman" w:hAnsi="Times New Roman"/>
          <w:b/>
          <w:color w:val="000000"/>
          <w:sz w:val="24"/>
          <w:szCs w:val="24"/>
        </w:rPr>
        <w:t>Pr</w:t>
      </w:r>
      <w:r w:rsidR="00A60AE6">
        <w:rPr>
          <w:rFonts w:ascii="Times New Roman" w:hAnsi="Times New Roman"/>
          <w:b/>
          <w:color w:val="000000"/>
          <w:sz w:val="24"/>
          <w:szCs w:val="24"/>
        </w:rPr>
        <w:t>ilog 2: Odluka o imenovanju Povjerenstva</w:t>
      </w:r>
      <w:r w:rsidRPr="00AE6AEC">
        <w:rPr>
          <w:rFonts w:ascii="Times New Roman" w:hAnsi="Times New Roman"/>
          <w:b/>
          <w:color w:val="000000"/>
          <w:sz w:val="24"/>
          <w:szCs w:val="24"/>
        </w:rPr>
        <w:t xml:space="preserve"> za izradu Strategije</w:t>
      </w:r>
    </w:p>
    <w:p w:rsidR="00887830" w:rsidRPr="00AE6AEC" w:rsidRDefault="00887830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E6AEC">
        <w:rPr>
          <w:rFonts w:ascii="Times New Roman" w:hAnsi="Times New Roman"/>
          <w:b/>
          <w:color w:val="000000"/>
          <w:sz w:val="24"/>
          <w:szCs w:val="24"/>
        </w:rPr>
        <w:t>Prilog 3: Odluka Stručnog vijeća o prihvaćanju Strategije</w:t>
      </w:r>
    </w:p>
    <w:p w:rsidR="00887830" w:rsidRPr="00AE6AEC" w:rsidRDefault="00887830" w:rsidP="009764C2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E6AEC">
        <w:rPr>
          <w:rFonts w:ascii="Times New Roman" w:hAnsi="Times New Roman"/>
          <w:b/>
          <w:color w:val="000000"/>
          <w:sz w:val="24"/>
          <w:szCs w:val="24"/>
        </w:rPr>
        <w:t>Prilog 4: Odluka Upravnog vijeća o prihvaćanju Strategije</w:t>
      </w:r>
    </w:p>
    <w:sectPr w:rsidR="00887830" w:rsidRPr="00AE6AEC" w:rsidSect="00D61F9B">
      <w:footerReference w:type="default" r:id="rId51"/>
      <w:footerReference w:type="first" r:id="rId52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5F9" w:rsidRDefault="008955F9" w:rsidP="00505600">
      <w:pPr>
        <w:spacing w:after="0" w:line="240" w:lineRule="auto"/>
      </w:pPr>
      <w:r>
        <w:separator/>
      </w:r>
    </w:p>
  </w:endnote>
  <w:endnote w:type="continuationSeparator" w:id="0">
    <w:p w:rsidR="008955F9" w:rsidRDefault="008955F9" w:rsidP="00505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10E" w:rsidRDefault="00B7010E" w:rsidP="00D61F9B">
    <w:pPr>
      <w:pStyle w:val="Podnoje"/>
    </w:pPr>
  </w:p>
  <w:p w:rsidR="00B7010E" w:rsidRDefault="00B7010E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10E" w:rsidRDefault="00B7010E" w:rsidP="00D61F9B">
    <w:pPr>
      <w:pStyle w:val="Podnoje"/>
    </w:pPr>
  </w:p>
  <w:p w:rsidR="00B7010E" w:rsidRDefault="00B7010E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10E" w:rsidRDefault="00B7010E">
    <w:pPr>
      <w:pStyle w:val="Podnoje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10E" w:rsidRDefault="00B7010E">
    <w:pPr>
      <w:pStyle w:val="Podnoje"/>
      <w:jc w:val="center"/>
    </w:pPr>
    <w:r>
      <w:fldChar w:fldCharType="begin"/>
    </w:r>
    <w:r>
      <w:instrText>PAGE   \* MERGEFORMAT</w:instrText>
    </w:r>
    <w:r>
      <w:fldChar w:fldCharType="separate"/>
    </w:r>
    <w:r w:rsidR="00B22DED">
      <w:rPr>
        <w:noProof/>
      </w:rPr>
      <w:t>1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10E" w:rsidRDefault="00B7010E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5F9" w:rsidRDefault="008955F9" w:rsidP="00505600">
      <w:pPr>
        <w:spacing w:after="0" w:line="240" w:lineRule="auto"/>
      </w:pPr>
      <w:r>
        <w:separator/>
      </w:r>
    </w:p>
  </w:footnote>
  <w:footnote w:type="continuationSeparator" w:id="0">
    <w:p w:rsidR="008955F9" w:rsidRDefault="008955F9" w:rsidP="00505600">
      <w:pPr>
        <w:spacing w:after="0" w:line="240" w:lineRule="auto"/>
      </w:pPr>
      <w:r>
        <w:continuationSeparator/>
      </w:r>
    </w:p>
  </w:footnote>
  <w:footnote w:id="1">
    <w:p w:rsidR="00B7010E" w:rsidRDefault="00B7010E" w:rsidP="00D91843">
      <w:pPr>
        <w:spacing w:line="360" w:lineRule="auto"/>
        <w:jc w:val="both"/>
        <w:rPr>
          <w:rStyle w:val="fontstyle01"/>
          <w:sz w:val="20"/>
          <w:szCs w:val="20"/>
        </w:rPr>
      </w:pPr>
      <w:r>
        <w:rPr>
          <w:rStyle w:val="Referencafusnote"/>
        </w:rPr>
        <w:footnoteRef/>
      </w:r>
      <w:r>
        <w:t xml:space="preserve"> </w:t>
      </w:r>
      <w:r w:rsidRPr="000F4966">
        <w:rPr>
          <w:rStyle w:val="fontstyle01"/>
          <w:i/>
          <w:sz w:val="20"/>
          <w:szCs w:val="20"/>
        </w:rPr>
        <w:t>Strategija razvoja Grada Knina 2018.-2023</w:t>
      </w:r>
      <w:r w:rsidRPr="00A14D84">
        <w:rPr>
          <w:rStyle w:val="fontstyle01"/>
          <w:sz w:val="20"/>
          <w:szCs w:val="20"/>
        </w:rPr>
        <w:t>. Grad Knin (2019</w:t>
      </w:r>
      <w:r>
        <w:rPr>
          <w:rStyle w:val="fontstyle01"/>
          <w:sz w:val="20"/>
          <w:szCs w:val="20"/>
        </w:rPr>
        <w:t>:90</w:t>
      </w:r>
      <w:r w:rsidRPr="00A14D84">
        <w:rPr>
          <w:rStyle w:val="fontstyle01"/>
          <w:sz w:val="20"/>
          <w:szCs w:val="20"/>
        </w:rPr>
        <w:t>)</w:t>
      </w:r>
    </w:p>
    <w:p w:rsidR="00B7010E" w:rsidRDefault="00B7010E">
      <w:pPr>
        <w:pStyle w:val="Tekstfusnote"/>
      </w:pPr>
    </w:p>
  </w:footnote>
  <w:footnote w:id="2">
    <w:p w:rsidR="00B7010E" w:rsidRDefault="00B7010E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1A738D">
        <w:rPr>
          <w:rStyle w:val="fontstyle01"/>
          <w:i/>
          <w:sz w:val="20"/>
          <w:szCs w:val="20"/>
        </w:rPr>
        <w:t>Strategija razvoja Grada Knina 2018.-2023</w:t>
      </w:r>
      <w:r w:rsidRPr="00A14D84">
        <w:rPr>
          <w:rStyle w:val="fontstyle01"/>
          <w:sz w:val="20"/>
          <w:szCs w:val="20"/>
        </w:rPr>
        <w:t>. Grad Knin (2019</w:t>
      </w:r>
      <w:r>
        <w:rPr>
          <w:rStyle w:val="fontstyle01"/>
          <w:sz w:val="20"/>
          <w:szCs w:val="20"/>
        </w:rPr>
        <w:t>:63</w:t>
      </w:r>
      <w:r w:rsidRPr="00A14D84">
        <w:rPr>
          <w:rStyle w:val="fontstyle01"/>
          <w:sz w:val="20"/>
          <w:szCs w:val="20"/>
        </w:rPr>
        <w:t>)</w:t>
      </w:r>
    </w:p>
  </w:footnote>
  <w:footnote w:id="3">
    <w:p w:rsidR="00B7010E" w:rsidRPr="006D77C0" w:rsidRDefault="00B7010E" w:rsidP="006D77C0">
      <w:pPr>
        <w:pStyle w:val="Tekstfusnote"/>
        <w:rPr>
          <w:rFonts w:ascii="Times New Roman" w:hAnsi="Times New Roman"/>
        </w:rPr>
      </w:pPr>
      <w:r>
        <w:rPr>
          <w:rStyle w:val="Referencafusnote"/>
        </w:rPr>
        <w:footnoteRef/>
      </w:r>
      <w:r>
        <w:t xml:space="preserve"> </w:t>
      </w:r>
      <w:r w:rsidRPr="00954524">
        <w:rPr>
          <w:rFonts w:ascii="Times New Roman" w:hAnsi="Times New Roman"/>
          <w:i/>
        </w:rPr>
        <w:t>Isto</w:t>
      </w:r>
      <w:r w:rsidRPr="006D77C0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 xml:space="preserve">str. </w:t>
      </w:r>
      <w:r w:rsidRPr="006D77C0">
        <w:rPr>
          <w:rFonts w:ascii="Times New Roman" w:hAnsi="Times New Roman"/>
        </w:rPr>
        <w:t>64-65)</w:t>
      </w:r>
    </w:p>
  </w:footnote>
  <w:footnote w:id="4">
    <w:p w:rsidR="00B7010E" w:rsidRPr="006D77C0" w:rsidRDefault="00B7010E" w:rsidP="006D77C0">
      <w:pPr>
        <w:pStyle w:val="Tekstfusnote"/>
        <w:rPr>
          <w:rFonts w:ascii="Times New Roman" w:hAnsi="Times New Roman"/>
        </w:rPr>
      </w:pPr>
      <w:r w:rsidRPr="006D77C0">
        <w:rPr>
          <w:rStyle w:val="Referencafusnote"/>
          <w:rFonts w:ascii="Times New Roman" w:hAnsi="Times New Roman"/>
        </w:rPr>
        <w:footnoteRef/>
      </w:r>
      <w:r w:rsidRPr="006D77C0">
        <w:rPr>
          <w:rFonts w:ascii="Times New Roman" w:hAnsi="Times New Roman"/>
        </w:rPr>
        <w:t xml:space="preserve"> </w:t>
      </w:r>
      <w:r>
        <w:rPr>
          <w:rStyle w:val="fontstyle01"/>
          <w:i/>
          <w:sz w:val="20"/>
          <w:szCs w:val="20"/>
        </w:rPr>
        <w:t>Isto (</w:t>
      </w:r>
      <w:r w:rsidRPr="007E69D9">
        <w:rPr>
          <w:rStyle w:val="fontstyle01"/>
          <w:sz w:val="20"/>
          <w:szCs w:val="20"/>
        </w:rPr>
        <w:t>str.155</w:t>
      </w:r>
      <w:r w:rsidRPr="006D77C0">
        <w:rPr>
          <w:rStyle w:val="fontstyle01"/>
          <w:sz w:val="20"/>
          <w:szCs w:val="20"/>
        </w:rPr>
        <w:t>)</w:t>
      </w:r>
    </w:p>
  </w:footnote>
  <w:footnote w:id="5">
    <w:p w:rsidR="00B7010E" w:rsidRPr="006D77C0" w:rsidRDefault="00B7010E" w:rsidP="006D77C0">
      <w:pPr>
        <w:pStyle w:val="Tekstfusnote"/>
        <w:rPr>
          <w:rFonts w:ascii="Times New Roman" w:hAnsi="Times New Roman"/>
        </w:rPr>
      </w:pPr>
      <w:r w:rsidRPr="006D77C0">
        <w:rPr>
          <w:rStyle w:val="Referencafusnote"/>
          <w:rFonts w:ascii="Times New Roman" w:hAnsi="Times New Roman"/>
        </w:rPr>
        <w:footnoteRef/>
      </w:r>
      <w:r w:rsidRPr="006D77C0">
        <w:rPr>
          <w:rFonts w:ascii="Times New Roman" w:hAnsi="Times New Roman"/>
        </w:rPr>
        <w:t xml:space="preserve"> </w:t>
      </w:r>
      <w:r w:rsidRPr="00954524">
        <w:rPr>
          <w:rFonts w:ascii="Times New Roman" w:hAnsi="Times New Roman"/>
          <w:i/>
        </w:rPr>
        <w:t>Isto</w:t>
      </w:r>
      <w:r w:rsidRPr="006D77C0">
        <w:rPr>
          <w:rFonts w:ascii="Times New Roman" w:hAnsi="Times New Roman"/>
        </w:rPr>
        <w:t xml:space="preserve"> (str. 155)</w:t>
      </w:r>
    </w:p>
  </w:footnote>
  <w:footnote w:id="6">
    <w:p w:rsidR="00B7010E" w:rsidRDefault="00B7010E" w:rsidP="006D77C0">
      <w:pPr>
        <w:pStyle w:val="Tekstfusnote"/>
      </w:pPr>
      <w:r w:rsidRPr="006D77C0">
        <w:rPr>
          <w:rStyle w:val="Referencafusnote"/>
          <w:rFonts w:ascii="Times New Roman" w:hAnsi="Times New Roman"/>
        </w:rPr>
        <w:footnoteRef/>
      </w:r>
      <w:r w:rsidRPr="006D77C0">
        <w:rPr>
          <w:rFonts w:ascii="Times New Roman" w:hAnsi="Times New Roman"/>
        </w:rPr>
        <w:t xml:space="preserve"> </w:t>
      </w:r>
      <w:r w:rsidRPr="00954524">
        <w:rPr>
          <w:rStyle w:val="fontstyle01"/>
          <w:i/>
          <w:sz w:val="20"/>
          <w:szCs w:val="20"/>
        </w:rPr>
        <w:t>Isto</w:t>
      </w:r>
      <w:r>
        <w:rPr>
          <w:rStyle w:val="fontstyle01"/>
          <w:i/>
          <w:sz w:val="20"/>
          <w:szCs w:val="20"/>
        </w:rPr>
        <w:t xml:space="preserve"> </w:t>
      </w:r>
      <w:r>
        <w:rPr>
          <w:rStyle w:val="fontstyle01"/>
          <w:sz w:val="20"/>
          <w:szCs w:val="20"/>
        </w:rPr>
        <w:t>(</w:t>
      </w:r>
      <w:r w:rsidRPr="006D77C0">
        <w:rPr>
          <w:rStyle w:val="fontstyle01"/>
          <w:sz w:val="20"/>
          <w:szCs w:val="20"/>
        </w:rPr>
        <w:t>str. 65)</w:t>
      </w:r>
    </w:p>
  </w:footnote>
  <w:footnote w:id="7">
    <w:p w:rsidR="00B7010E" w:rsidRPr="00012F76" w:rsidRDefault="00B7010E" w:rsidP="00012F76">
      <w:pPr>
        <w:pStyle w:val="Tekstfusnote"/>
        <w:rPr>
          <w:rFonts w:ascii="Times New Roman" w:hAnsi="Times New Roman"/>
        </w:rPr>
      </w:pPr>
      <w:r>
        <w:rPr>
          <w:rStyle w:val="Referencafusnote"/>
        </w:rPr>
        <w:footnoteRef/>
      </w:r>
      <w:r>
        <w:t xml:space="preserve"> </w:t>
      </w:r>
      <w:r w:rsidRPr="00012F76">
        <w:rPr>
          <w:rFonts w:ascii="Times New Roman" w:hAnsi="Times New Roman"/>
          <w:i/>
        </w:rPr>
        <w:t>Razvojna strategija Šibensko-kninske županije (2019.)</w:t>
      </w:r>
      <w:r w:rsidRPr="00012F76">
        <w:rPr>
          <w:rFonts w:ascii="Times New Roman" w:hAnsi="Times New Roman"/>
        </w:rPr>
        <w:t>, Javna ustanova Razvojna agencija Šibensko-kninske županije, str.25</w:t>
      </w:r>
    </w:p>
  </w:footnote>
  <w:footnote w:id="8">
    <w:p w:rsidR="00B7010E" w:rsidRPr="00012F76" w:rsidRDefault="00B7010E" w:rsidP="00012F76">
      <w:pPr>
        <w:pStyle w:val="Tekstfusnote"/>
        <w:rPr>
          <w:rFonts w:ascii="Times New Roman" w:hAnsi="Times New Roman"/>
        </w:rPr>
      </w:pPr>
      <w:r w:rsidRPr="00012F76">
        <w:rPr>
          <w:rStyle w:val="Referencafusnote"/>
          <w:rFonts w:ascii="Times New Roman" w:hAnsi="Times New Roman"/>
        </w:rPr>
        <w:footnoteRef/>
      </w:r>
      <w:r w:rsidRPr="00012F76">
        <w:rPr>
          <w:rFonts w:ascii="Times New Roman" w:hAnsi="Times New Roman"/>
        </w:rPr>
        <w:t xml:space="preserve"> </w:t>
      </w:r>
      <w:r w:rsidRPr="00012F76">
        <w:rPr>
          <w:rFonts w:ascii="Times New Roman" w:hAnsi="Times New Roman"/>
          <w:i/>
        </w:rPr>
        <w:t>Isto</w:t>
      </w:r>
      <w:r w:rsidRPr="00012F76">
        <w:rPr>
          <w:rFonts w:ascii="Times New Roman" w:hAnsi="Times New Roman"/>
        </w:rPr>
        <w:t>, str. 143</w:t>
      </w:r>
    </w:p>
  </w:footnote>
  <w:footnote w:id="9">
    <w:p w:rsidR="00B7010E" w:rsidRDefault="00B7010E">
      <w:pPr>
        <w:pStyle w:val="Tekstfusnote"/>
      </w:pPr>
      <w:r w:rsidRPr="00012F76">
        <w:rPr>
          <w:rStyle w:val="Referencafusnote"/>
          <w:rFonts w:ascii="Times New Roman" w:hAnsi="Times New Roman"/>
        </w:rPr>
        <w:footnoteRef/>
      </w:r>
      <w:r w:rsidRPr="00012F76">
        <w:rPr>
          <w:rFonts w:ascii="Times New Roman" w:hAnsi="Times New Roman"/>
        </w:rPr>
        <w:t xml:space="preserve"> </w:t>
      </w:r>
      <w:r w:rsidRPr="00012F76">
        <w:rPr>
          <w:rFonts w:ascii="Times New Roman" w:hAnsi="Times New Roman"/>
          <w:i/>
        </w:rPr>
        <w:t>Isto</w:t>
      </w:r>
      <w:r w:rsidRPr="00012F76">
        <w:rPr>
          <w:rFonts w:ascii="Times New Roman" w:hAnsi="Times New Roman"/>
        </w:rPr>
        <w:t>, str. 147-149</w:t>
      </w:r>
    </w:p>
  </w:footnote>
  <w:footnote w:id="10">
    <w:p w:rsidR="00B7010E" w:rsidRPr="005E404C" w:rsidRDefault="00B7010E">
      <w:pPr>
        <w:pStyle w:val="Tekstfusnote"/>
        <w:rPr>
          <w:rFonts w:ascii="Times New Roman" w:hAnsi="Times New Roman"/>
        </w:rPr>
      </w:pPr>
      <w:r>
        <w:rPr>
          <w:rStyle w:val="Referencafusnote"/>
        </w:rPr>
        <w:footnoteRef/>
      </w:r>
      <w:r>
        <w:t xml:space="preserve"> </w:t>
      </w:r>
      <w:r w:rsidRPr="005E404C">
        <w:rPr>
          <w:rFonts w:ascii="Times New Roman" w:hAnsi="Times New Roman"/>
          <w:i/>
        </w:rPr>
        <w:t>Isto</w:t>
      </w:r>
      <w:r w:rsidRPr="005E404C">
        <w:rPr>
          <w:rFonts w:ascii="Times New Roman" w:hAnsi="Times New Roman"/>
        </w:rPr>
        <w:t xml:space="preserve"> (str. 147-149)</w:t>
      </w:r>
    </w:p>
  </w:footnote>
  <w:footnote w:id="11">
    <w:p w:rsidR="00B7010E" w:rsidRDefault="00B7010E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>
        <w:rPr>
          <w:i/>
        </w:rPr>
        <w:t>Isto</w:t>
      </w:r>
      <w:r w:rsidRPr="00A41F6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</w:t>
      </w:r>
      <w:r w:rsidRPr="00A41F65">
        <w:rPr>
          <w:rFonts w:ascii="Times New Roman" w:hAnsi="Times New Roman"/>
        </w:rPr>
        <w:t>str.</w:t>
      </w:r>
      <w:r>
        <w:rPr>
          <w:rFonts w:ascii="Times New Roman" w:hAnsi="Times New Roman"/>
        </w:rPr>
        <w:t xml:space="preserve"> 209)</w:t>
      </w:r>
    </w:p>
  </w:footnote>
  <w:footnote w:id="12">
    <w:p w:rsidR="00B7010E" w:rsidRPr="003F0F77" w:rsidRDefault="00B7010E">
      <w:pPr>
        <w:pStyle w:val="Tekstfusnote"/>
        <w:rPr>
          <w:rFonts w:ascii="Times New Roman" w:hAnsi="Times New Roman"/>
        </w:rPr>
      </w:pPr>
      <w:r w:rsidRPr="003F0F77">
        <w:rPr>
          <w:rStyle w:val="Referencafusnote"/>
          <w:rFonts w:ascii="Times New Roman" w:hAnsi="Times New Roman"/>
        </w:rPr>
        <w:footnoteRef/>
      </w:r>
      <w:r w:rsidRPr="003F0F77">
        <w:rPr>
          <w:rFonts w:ascii="Times New Roman" w:hAnsi="Times New Roman"/>
        </w:rPr>
        <w:t xml:space="preserve"> Europska komisija (2019.), </w:t>
      </w:r>
      <w:r w:rsidRPr="00ED40CC">
        <w:rPr>
          <w:rFonts w:ascii="Times New Roman" w:hAnsi="Times New Roman"/>
          <w:i/>
        </w:rPr>
        <w:t>Izvješće za Hrvatsku 2019.s detaljnim preispitivanjem o sprječavanju i uklanjanju makroekonomskih neravnoteža</w:t>
      </w:r>
      <w:r w:rsidRPr="003F0F77">
        <w:rPr>
          <w:rFonts w:ascii="Times New Roman" w:hAnsi="Times New Roman"/>
        </w:rPr>
        <w:t>, EU:</w:t>
      </w:r>
      <w:r>
        <w:rPr>
          <w:rFonts w:ascii="Times New Roman" w:hAnsi="Times New Roman"/>
        </w:rPr>
        <w:t xml:space="preserve"> </w:t>
      </w:r>
      <w:r w:rsidRPr="003F0F77">
        <w:rPr>
          <w:rFonts w:ascii="Times New Roman" w:hAnsi="Times New Roman"/>
        </w:rPr>
        <w:t>Bruxelles, str.</w:t>
      </w:r>
      <w:r>
        <w:rPr>
          <w:rFonts w:ascii="Times New Roman" w:hAnsi="Times New Roman"/>
        </w:rPr>
        <w:t xml:space="preserve"> 76-77.</w:t>
      </w:r>
    </w:p>
  </w:footnote>
  <w:footnote w:id="13">
    <w:p w:rsidR="00B7010E" w:rsidRPr="001D4788" w:rsidRDefault="00B7010E">
      <w:pPr>
        <w:pStyle w:val="Tekstfusnote"/>
        <w:rPr>
          <w:rFonts w:ascii="Times New Roman" w:hAnsi="Times New Roman"/>
        </w:rPr>
      </w:pPr>
      <w:r>
        <w:rPr>
          <w:rStyle w:val="Referencafusnote"/>
        </w:rPr>
        <w:footnoteRef/>
      </w:r>
      <w:r>
        <w:t xml:space="preserve"> </w:t>
      </w:r>
      <w:r w:rsidRPr="001D4788">
        <w:rPr>
          <w:rFonts w:ascii="Times New Roman" w:hAnsi="Times New Roman"/>
          <w:i/>
        </w:rPr>
        <w:t>Razvojna strategija Šibensko-kninske županije (2019.)</w:t>
      </w:r>
      <w:r w:rsidRPr="001D4788">
        <w:rPr>
          <w:rFonts w:ascii="Times New Roman" w:hAnsi="Times New Roman"/>
        </w:rPr>
        <w:t>, Javna ustanova Razvojna agencija Šibensko-kninske županije, str.9</w:t>
      </w:r>
    </w:p>
  </w:footnote>
  <w:footnote w:id="14">
    <w:p w:rsidR="00B7010E" w:rsidRPr="001F4BCC" w:rsidRDefault="00B7010E">
      <w:pPr>
        <w:pStyle w:val="Tekstfusnote"/>
        <w:rPr>
          <w:rStyle w:val="fontstyle01"/>
          <w:sz w:val="20"/>
          <w:szCs w:val="20"/>
        </w:rPr>
      </w:pPr>
      <w:r>
        <w:rPr>
          <w:rStyle w:val="Referencafusnote"/>
        </w:rPr>
        <w:footnoteRef/>
      </w:r>
      <w:r>
        <w:t xml:space="preserve"> </w:t>
      </w:r>
      <w:r w:rsidRPr="001F4BCC">
        <w:rPr>
          <w:rStyle w:val="fontstyle01"/>
          <w:i/>
          <w:sz w:val="20"/>
          <w:szCs w:val="20"/>
        </w:rPr>
        <w:t>Strategija razvoja Grada Knina 2018.-2023</w:t>
      </w:r>
      <w:r w:rsidRPr="001F4BCC">
        <w:rPr>
          <w:rStyle w:val="fontstyle01"/>
          <w:sz w:val="20"/>
          <w:szCs w:val="20"/>
        </w:rPr>
        <w:t>. Grad Knin (2019:41)</w:t>
      </w:r>
    </w:p>
    <w:p w:rsidR="00B7010E" w:rsidRDefault="00B7010E">
      <w:pPr>
        <w:pStyle w:val="Tekstfusnote"/>
      </w:pPr>
    </w:p>
  </w:footnote>
  <w:footnote w:id="15">
    <w:p w:rsidR="00B7010E" w:rsidRPr="008554EF" w:rsidRDefault="00B7010E" w:rsidP="008554EF">
      <w:pPr>
        <w:spacing w:line="240" w:lineRule="auto"/>
        <w:jc w:val="both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Style w:val="Referencafusnote"/>
        </w:rPr>
        <w:footnoteRef/>
      </w:r>
      <w:r>
        <w:t xml:space="preserve"> </w:t>
      </w:r>
      <w:r w:rsidRPr="008554EF">
        <w:rPr>
          <w:rFonts w:ascii="Times New Roman" w:hAnsi="Times New Roman"/>
          <w:i/>
          <w:sz w:val="20"/>
          <w:szCs w:val="20"/>
        </w:rPr>
        <w:t>Razvojna strategija Šibensko-kninske županije (2019.)</w:t>
      </w:r>
      <w:r w:rsidRPr="008554EF">
        <w:rPr>
          <w:rFonts w:ascii="Times New Roman" w:hAnsi="Times New Roman"/>
          <w:sz w:val="20"/>
          <w:szCs w:val="20"/>
        </w:rPr>
        <w:t>, Javna ustanova Razvojna agencija Šibensko-kninske županije, str. 17-18, 29-32.</w:t>
      </w:r>
    </w:p>
  </w:footnote>
  <w:footnote w:id="16">
    <w:p w:rsidR="00B7010E" w:rsidRPr="008554EF" w:rsidRDefault="00B7010E" w:rsidP="008554EF">
      <w:pPr>
        <w:pStyle w:val="Tekstfusnote"/>
        <w:rPr>
          <w:rFonts w:ascii="Times New Roman" w:hAnsi="Times New Roman"/>
        </w:rPr>
      </w:pPr>
      <w:r w:rsidRPr="008554EF">
        <w:rPr>
          <w:rStyle w:val="Referencafusnote"/>
          <w:rFonts w:ascii="Times New Roman" w:hAnsi="Times New Roman"/>
        </w:rPr>
        <w:footnoteRef/>
      </w:r>
      <w:r w:rsidRPr="008554EF">
        <w:rPr>
          <w:rFonts w:ascii="Times New Roman" w:hAnsi="Times New Roman"/>
        </w:rPr>
        <w:t xml:space="preserve"> </w:t>
      </w:r>
      <w:r w:rsidRPr="008554EF">
        <w:rPr>
          <w:rFonts w:ascii="Times New Roman" w:hAnsi="Times New Roman"/>
          <w:i/>
        </w:rPr>
        <w:t>Strategija razvoja Grada Knina 2018.-2023</w:t>
      </w:r>
      <w:r w:rsidRPr="008554EF">
        <w:rPr>
          <w:rFonts w:ascii="Times New Roman" w:hAnsi="Times New Roman"/>
        </w:rPr>
        <w:t>., str. 44</w:t>
      </w:r>
    </w:p>
  </w:footnote>
  <w:footnote w:id="17">
    <w:p w:rsidR="00B7010E" w:rsidRPr="008554EF" w:rsidRDefault="00B7010E" w:rsidP="008554EF">
      <w:pPr>
        <w:pStyle w:val="Tekstfusnote"/>
        <w:rPr>
          <w:rFonts w:ascii="Times New Roman" w:hAnsi="Times New Roman"/>
        </w:rPr>
      </w:pPr>
      <w:r w:rsidRPr="008554EF">
        <w:rPr>
          <w:rStyle w:val="Referencafusnote"/>
          <w:rFonts w:ascii="Times New Roman" w:hAnsi="Times New Roman"/>
        </w:rPr>
        <w:footnoteRef/>
      </w:r>
      <w:r w:rsidRPr="008554EF">
        <w:rPr>
          <w:rFonts w:ascii="Times New Roman" w:hAnsi="Times New Roman"/>
        </w:rPr>
        <w:t xml:space="preserve"> </w:t>
      </w:r>
      <w:r w:rsidRPr="008554EF">
        <w:rPr>
          <w:rFonts w:ascii="Times New Roman" w:hAnsi="Times New Roman"/>
          <w:i/>
        </w:rPr>
        <w:t xml:space="preserve">Isto </w:t>
      </w:r>
      <w:r w:rsidRPr="008554EF">
        <w:rPr>
          <w:rFonts w:ascii="Times New Roman" w:hAnsi="Times New Roman"/>
        </w:rPr>
        <w:t>(str.76-77)</w:t>
      </w:r>
    </w:p>
  </w:footnote>
  <w:footnote w:id="18">
    <w:p w:rsidR="00B7010E" w:rsidRDefault="00B7010E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1D4788">
        <w:rPr>
          <w:rFonts w:ascii="Times New Roman" w:hAnsi="Times New Roman"/>
          <w:i/>
        </w:rPr>
        <w:t>Razvojna strategija Šibensko-kninske županije (2019.)</w:t>
      </w:r>
      <w:r w:rsidRPr="001D4788">
        <w:rPr>
          <w:rFonts w:ascii="Times New Roman" w:hAnsi="Times New Roman"/>
        </w:rPr>
        <w:t>, Javna ustanova Razvojna agencija Šibensko-kninske županije, str.</w:t>
      </w:r>
      <w:r>
        <w:rPr>
          <w:rFonts w:ascii="Times New Roman" w:hAnsi="Times New Roman"/>
        </w:rPr>
        <w:t>82.</w:t>
      </w:r>
    </w:p>
  </w:footnote>
  <w:footnote w:id="19">
    <w:p w:rsidR="00B7010E" w:rsidRPr="00137893" w:rsidRDefault="00B7010E">
      <w:pPr>
        <w:pStyle w:val="Tekstfusnote"/>
        <w:rPr>
          <w:rFonts w:ascii="Times New Roman" w:hAnsi="Times New Roman"/>
        </w:rPr>
      </w:pPr>
      <w:r>
        <w:rPr>
          <w:rStyle w:val="Referencafusnote"/>
        </w:rPr>
        <w:footnoteRef/>
      </w:r>
      <w:r>
        <w:t xml:space="preserve"> </w:t>
      </w:r>
      <w:r w:rsidRPr="00137893">
        <w:rPr>
          <w:rFonts w:ascii="Times New Roman" w:hAnsi="Times New Roman"/>
          <w:i/>
          <w:color w:val="000000"/>
        </w:rPr>
        <w:t>Strategija razvoja Grada Knina 2018.-2023</w:t>
      </w:r>
      <w:r w:rsidRPr="00137893">
        <w:rPr>
          <w:rFonts w:ascii="Times New Roman" w:hAnsi="Times New Roman"/>
          <w:color w:val="000000"/>
        </w:rPr>
        <w:t xml:space="preserve">., str. </w:t>
      </w:r>
      <w:r w:rsidRPr="00137893">
        <w:rPr>
          <w:rFonts w:ascii="Times New Roman" w:hAnsi="Times New Roman"/>
        </w:rPr>
        <w:t>25</w:t>
      </w:r>
    </w:p>
  </w:footnote>
  <w:footnote w:id="20">
    <w:p w:rsidR="00B7010E" w:rsidRPr="00137893" w:rsidRDefault="00B7010E">
      <w:pPr>
        <w:pStyle w:val="Tekstfusnote"/>
        <w:rPr>
          <w:rFonts w:ascii="Times New Roman" w:hAnsi="Times New Roman"/>
        </w:rPr>
      </w:pPr>
      <w:r w:rsidRPr="00137893">
        <w:rPr>
          <w:rStyle w:val="Referencafusnote"/>
          <w:rFonts w:ascii="Times New Roman" w:hAnsi="Times New Roman"/>
        </w:rPr>
        <w:footnoteRef/>
      </w:r>
      <w:r w:rsidRPr="00137893">
        <w:rPr>
          <w:rFonts w:ascii="Times New Roman" w:hAnsi="Times New Roman"/>
        </w:rPr>
        <w:t xml:space="preserve"> </w:t>
      </w:r>
      <w:r w:rsidRPr="004A5DCF">
        <w:rPr>
          <w:rFonts w:ascii="Times New Roman" w:hAnsi="Times New Roman"/>
          <w:i/>
        </w:rPr>
        <w:t>Isto</w:t>
      </w:r>
      <w:r w:rsidRPr="004A5DCF">
        <w:rPr>
          <w:rFonts w:ascii="Times New Roman" w:hAnsi="Times New Roman"/>
        </w:rPr>
        <w:t xml:space="preserve"> </w:t>
      </w:r>
      <w:r w:rsidRPr="00137893">
        <w:rPr>
          <w:rFonts w:ascii="Times New Roman" w:hAnsi="Times New Roman"/>
        </w:rPr>
        <w:t>(str. 61-62)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42E5A"/>
    <w:multiLevelType w:val="hybridMultilevel"/>
    <w:tmpl w:val="C84207E2"/>
    <w:lvl w:ilvl="0" w:tplc="88E67B4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025B6"/>
    <w:multiLevelType w:val="multilevel"/>
    <w:tmpl w:val="8146B9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880"/>
      </w:pPr>
      <w:rPr>
        <w:rFonts w:hint="default"/>
      </w:rPr>
    </w:lvl>
  </w:abstractNum>
  <w:abstractNum w:abstractNumId="2" w15:restartNumberingAfterBreak="0">
    <w:nsid w:val="0D022502"/>
    <w:multiLevelType w:val="hybridMultilevel"/>
    <w:tmpl w:val="F48C26D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92D7A"/>
    <w:multiLevelType w:val="hybridMultilevel"/>
    <w:tmpl w:val="32A08C4A"/>
    <w:lvl w:ilvl="0" w:tplc="88E67B4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31FF7"/>
    <w:multiLevelType w:val="hybridMultilevel"/>
    <w:tmpl w:val="F0C68C0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68069E"/>
    <w:multiLevelType w:val="hybridMultilevel"/>
    <w:tmpl w:val="382EAF14"/>
    <w:lvl w:ilvl="0" w:tplc="88E67B4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7D4780"/>
    <w:multiLevelType w:val="hybridMultilevel"/>
    <w:tmpl w:val="6350527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AA2463"/>
    <w:multiLevelType w:val="multilevel"/>
    <w:tmpl w:val="6A78E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3AE35BD"/>
    <w:multiLevelType w:val="hybridMultilevel"/>
    <w:tmpl w:val="A7DAEA9A"/>
    <w:lvl w:ilvl="0" w:tplc="DF8EECD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106CB4"/>
    <w:multiLevelType w:val="hybridMultilevel"/>
    <w:tmpl w:val="22CEBCB8"/>
    <w:lvl w:ilvl="0" w:tplc="5CC08D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54FB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D0F5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0036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4617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0E5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3AAE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409B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F431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14B52037"/>
    <w:multiLevelType w:val="hybridMultilevel"/>
    <w:tmpl w:val="12BAF1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6E4530"/>
    <w:multiLevelType w:val="multilevel"/>
    <w:tmpl w:val="D74C166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C603A63"/>
    <w:multiLevelType w:val="multilevel"/>
    <w:tmpl w:val="6A78E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1F9958D8"/>
    <w:multiLevelType w:val="multilevel"/>
    <w:tmpl w:val="F90867E8"/>
    <w:lvl w:ilvl="0">
      <w:start w:val="1"/>
      <w:numFmt w:val="decimal"/>
      <w:pStyle w:val="Naslov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aslov2"/>
      <w:lvlText w:val="%1.%2."/>
      <w:lvlJc w:val="left"/>
      <w:pPr>
        <w:ind w:left="1134" w:hanging="850"/>
      </w:pPr>
      <w:rPr>
        <w:rFonts w:hint="default"/>
      </w:rPr>
    </w:lvl>
    <w:lvl w:ilvl="2">
      <w:start w:val="1"/>
      <w:numFmt w:val="decimal"/>
      <w:pStyle w:val="Naslov3"/>
      <w:lvlText w:val="%1.%2.%3."/>
      <w:lvlJc w:val="left"/>
      <w:pPr>
        <w:ind w:left="1701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27A17BCA"/>
    <w:multiLevelType w:val="hybridMultilevel"/>
    <w:tmpl w:val="85E8B546"/>
    <w:lvl w:ilvl="0" w:tplc="88E67B4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EF562A"/>
    <w:multiLevelType w:val="hybridMultilevel"/>
    <w:tmpl w:val="8592CDDA"/>
    <w:lvl w:ilvl="0" w:tplc="DF5699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042F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3EF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3889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984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EC8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C4C8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7426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80BB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79F7D39"/>
    <w:multiLevelType w:val="multilevel"/>
    <w:tmpl w:val="6A78E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9A06D5D"/>
    <w:multiLevelType w:val="hybridMultilevel"/>
    <w:tmpl w:val="9CE8E41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E45E14"/>
    <w:multiLevelType w:val="multilevel"/>
    <w:tmpl w:val="6A78E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C1B294C"/>
    <w:multiLevelType w:val="hybridMultilevel"/>
    <w:tmpl w:val="3C24B5B2"/>
    <w:lvl w:ilvl="0" w:tplc="88E67B4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2A6C15"/>
    <w:multiLevelType w:val="hybridMultilevel"/>
    <w:tmpl w:val="40C66A9A"/>
    <w:lvl w:ilvl="0" w:tplc="88E67B4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0BE73BF"/>
    <w:multiLevelType w:val="multilevel"/>
    <w:tmpl w:val="DDB292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2D8264D"/>
    <w:multiLevelType w:val="hybridMultilevel"/>
    <w:tmpl w:val="37ECCE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062FE1"/>
    <w:multiLevelType w:val="hybridMultilevel"/>
    <w:tmpl w:val="49EEB144"/>
    <w:lvl w:ilvl="0" w:tplc="452619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5077286"/>
    <w:multiLevelType w:val="hybridMultilevel"/>
    <w:tmpl w:val="F1F03D4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0D7831"/>
    <w:multiLevelType w:val="hybridMultilevel"/>
    <w:tmpl w:val="99245E4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D9796F"/>
    <w:multiLevelType w:val="hybridMultilevel"/>
    <w:tmpl w:val="C9820D18"/>
    <w:lvl w:ilvl="0" w:tplc="88E67B4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B334A2"/>
    <w:multiLevelType w:val="multilevel"/>
    <w:tmpl w:val="4746CB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8" w15:restartNumberingAfterBreak="0">
    <w:nsid w:val="4DFF6589"/>
    <w:multiLevelType w:val="multilevel"/>
    <w:tmpl w:val="2ED64FB0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9" w15:restartNumberingAfterBreak="0">
    <w:nsid w:val="4F4965B5"/>
    <w:multiLevelType w:val="hybridMultilevel"/>
    <w:tmpl w:val="885CC7D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E15F47"/>
    <w:multiLevelType w:val="hybridMultilevel"/>
    <w:tmpl w:val="D83C08EE"/>
    <w:lvl w:ilvl="0" w:tplc="88E67B4A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36F02B6"/>
    <w:multiLevelType w:val="multilevel"/>
    <w:tmpl w:val="6A78E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553E63E2"/>
    <w:multiLevelType w:val="hybridMultilevel"/>
    <w:tmpl w:val="65747740"/>
    <w:lvl w:ilvl="0" w:tplc="88E67B4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820D2A"/>
    <w:multiLevelType w:val="multilevel"/>
    <w:tmpl w:val="4746CB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4" w15:restartNumberingAfterBreak="0">
    <w:nsid w:val="59880DCB"/>
    <w:multiLevelType w:val="hybridMultilevel"/>
    <w:tmpl w:val="AB64B38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12690E"/>
    <w:multiLevelType w:val="multilevel"/>
    <w:tmpl w:val="6A78E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5D0C4DE5"/>
    <w:multiLevelType w:val="multilevel"/>
    <w:tmpl w:val="04324F7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37" w15:restartNumberingAfterBreak="0">
    <w:nsid w:val="5D5013CA"/>
    <w:multiLevelType w:val="hybridMultilevel"/>
    <w:tmpl w:val="4F42EE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5C2D82"/>
    <w:multiLevelType w:val="hybridMultilevel"/>
    <w:tmpl w:val="F35811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500E8B"/>
    <w:multiLevelType w:val="hybridMultilevel"/>
    <w:tmpl w:val="34E239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4F58D1"/>
    <w:multiLevelType w:val="hybridMultilevel"/>
    <w:tmpl w:val="208C0D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9004E9"/>
    <w:multiLevelType w:val="hybridMultilevel"/>
    <w:tmpl w:val="12D84DF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28049C"/>
    <w:multiLevelType w:val="multilevel"/>
    <w:tmpl w:val="E7762AA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69081D53"/>
    <w:multiLevelType w:val="hybridMultilevel"/>
    <w:tmpl w:val="9766BC4C"/>
    <w:lvl w:ilvl="0" w:tplc="6D9A06F8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B9D3705"/>
    <w:multiLevelType w:val="hybridMultilevel"/>
    <w:tmpl w:val="106C4AE0"/>
    <w:lvl w:ilvl="0" w:tplc="E30E42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B417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C64A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B6DC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1276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62AE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084E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6E20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6C34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5" w15:restartNumberingAfterBreak="0">
    <w:nsid w:val="6CE550E5"/>
    <w:multiLevelType w:val="multilevel"/>
    <w:tmpl w:val="6A78E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6" w15:restartNumberingAfterBreak="0">
    <w:nsid w:val="6EFB5004"/>
    <w:multiLevelType w:val="hybridMultilevel"/>
    <w:tmpl w:val="CB0408F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3BE0B5F"/>
    <w:multiLevelType w:val="hybridMultilevel"/>
    <w:tmpl w:val="C478CFB4"/>
    <w:lvl w:ilvl="0" w:tplc="ABAEE0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B63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A2CB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EA4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3269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82E8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E0FB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C4EC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068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8" w15:restartNumberingAfterBreak="0">
    <w:nsid w:val="73DB6EFC"/>
    <w:multiLevelType w:val="hybridMultilevel"/>
    <w:tmpl w:val="11CE68BC"/>
    <w:lvl w:ilvl="0" w:tplc="88E67B4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67405E9"/>
    <w:multiLevelType w:val="hybridMultilevel"/>
    <w:tmpl w:val="EA0A3F0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7140ECB"/>
    <w:multiLevelType w:val="hybridMultilevel"/>
    <w:tmpl w:val="27B80794"/>
    <w:lvl w:ilvl="0" w:tplc="88E67B4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792E3B69"/>
    <w:multiLevelType w:val="hybridMultilevel"/>
    <w:tmpl w:val="333CD0C2"/>
    <w:lvl w:ilvl="0" w:tplc="88E67B4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9B56493"/>
    <w:multiLevelType w:val="multilevel"/>
    <w:tmpl w:val="4746CB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3" w15:restartNumberingAfterBreak="0">
    <w:nsid w:val="7A4E5B0C"/>
    <w:multiLevelType w:val="hybridMultilevel"/>
    <w:tmpl w:val="27404232"/>
    <w:lvl w:ilvl="0" w:tplc="88E67B4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DCE11EB"/>
    <w:multiLevelType w:val="hybridMultilevel"/>
    <w:tmpl w:val="43F809A0"/>
    <w:lvl w:ilvl="0" w:tplc="88E67B4A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 w15:restartNumberingAfterBreak="0">
    <w:nsid w:val="7E351C6C"/>
    <w:multiLevelType w:val="hybridMultilevel"/>
    <w:tmpl w:val="1FDA44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EE01AFA"/>
    <w:multiLevelType w:val="hybridMultilevel"/>
    <w:tmpl w:val="445A81E2"/>
    <w:lvl w:ilvl="0" w:tplc="88E67B4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88E67B4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000000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6"/>
  </w:num>
  <w:num w:numId="3">
    <w:abstractNumId w:val="23"/>
  </w:num>
  <w:num w:numId="4">
    <w:abstractNumId w:val="33"/>
  </w:num>
  <w:num w:numId="5">
    <w:abstractNumId w:val="8"/>
  </w:num>
  <w:num w:numId="6">
    <w:abstractNumId w:val="43"/>
  </w:num>
  <w:num w:numId="7">
    <w:abstractNumId w:val="27"/>
  </w:num>
  <w:num w:numId="8">
    <w:abstractNumId w:val="42"/>
  </w:num>
  <w:num w:numId="9">
    <w:abstractNumId w:val="11"/>
  </w:num>
  <w:num w:numId="10">
    <w:abstractNumId w:val="41"/>
  </w:num>
  <w:num w:numId="11">
    <w:abstractNumId w:val="49"/>
  </w:num>
  <w:num w:numId="12">
    <w:abstractNumId w:val="10"/>
  </w:num>
  <w:num w:numId="13">
    <w:abstractNumId w:val="2"/>
  </w:num>
  <w:num w:numId="14">
    <w:abstractNumId w:val="24"/>
  </w:num>
  <w:num w:numId="15">
    <w:abstractNumId w:val="5"/>
  </w:num>
  <w:num w:numId="16">
    <w:abstractNumId w:val="6"/>
  </w:num>
  <w:num w:numId="17">
    <w:abstractNumId w:val="17"/>
  </w:num>
  <w:num w:numId="18">
    <w:abstractNumId w:val="40"/>
  </w:num>
  <w:num w:numId="19">
    <w:abstractNumId w:val="34"/>
  </w:num>
  <w:num w:numId="20">
    <w:abstractNumId w:val="19"/>
  </w:num>
  <w:num w:numId="21">
    <w:abstractNumId w:val="15"/>
  </w:num>
  <w:num w:numId="22">
    <w:abstractNumId w:val="9"/>
  </w:num>
  <w:num w:numId="23">
    <w:abstractNumId w:val="47"/>
  </w:num>
  <w:num w:numId="24">
    <w:abstractNumId w:val="44"/>
  </w:num>
  <w:num w:numId="25">
    <w:abstractNumId w:val="39"/>
  </w:num>
  <w:num w:numId="26">
    <w:abstractNumId w:val="37"/>
  </w:num>
  <w:num w:numId="27">
    <w:abstractNumId w:val="38"/>
  </w:num>
  <w:num w:numId="28">
    <w:abstractNumId w:val="31"/>
  </w:num>
  <w:num w:numId="29">
    <w:abstractNumId w:val="22"/>
  </w:num>
  <w:num w:numId="30">
    <w:abstractNumId w:val="20"/>
  </w:num>
  <w:num w:numId="31">
    <w:abstractNumId w:val="32"/>
  </w:num>
  <w:num w:numId="32">
    <w:abstractNumId w:val="48"/>
  </w:num>
  <w:num w:numId="33">
    <w:abstractNumId w:val="53"/>
  </w:num>
  <w:num w:numId="34">
    <w:abstractNumId w:val="21"/>
  </w:num>
  <w:num w:numId="35">
    <w:abstractNumId w:val="12"/>
  </w:num>
  <w:num w:numId="36">
    <w:abstractNumId w:val="7"/>
  </w:num>
  <w:num w:numId="37">
    <w:abstractNumId w:val="18"/>
  </w:num>
  <w:num w:numId="38">
    <w:abstractNumId w:val="35"/>
  </w:num>
  <w:num w:numId="39">
    <w:abstractNumId w:val="45"/>
  </w:num>
  <w:num w:numId="40">
    <w:abstractNumId w:val="16"/>
  </w:num>
  <w:num w:numId="41">
    <w:abstractNumId w:val="3"/>
  </w:num>
  <w:num w:numId="42">
    <w:abstractNumId w:val="56"/>
  </w:num>
  <w:num w:numId="43">
    <w:abstractNumId w:val="14"/>
  </w:num>
  <w:num w:numId="44">
    <w:abstractNumId w:val="26"/>
  </w:num>
  <w:num w:numId="45">
    <w:abstractNumId w:val="54"/>
  </w:num>
  <w:num w:numId="46">
    <w:abstractNumId w:val="30"/>
  </w:num>
  <w:num w:numId="47">
    <w:abstractNumId w:val="50"/>
  </w:num>
  <w:num w:numId="48">
    <w:abstractNumId w:val="51"/>
  </w:num>
  <w:num w:numId="49">
    <w:abstractNumId w:val="0"/>
  </w:num>
  <w:num w:numId="50">
    <w:abstractNumId w:val="25"/>
  </w:num>
  <w:num w:numId="51">
    <w:abstractNumId w:val="4"/>
  </w:num>
  <w:num w:numId="52">
    <w:abstractNumId w:val="55"/>
  </w:num>
  <w:num w:numId="53">
    <w:abstractNumId w:val="46"/>
  </w:num>
  <w:num w:numId="54">
    <w:abstractNumId w:val="29"/>
  </w:num>
  <w:num w:numId="55">
    <w:abstractNumId w:val="28"/>
  </w:num>
  <w:num w:numId="56">
    <w:abstractNumId w:val="52"/>
  </w:num>
  <w:num w:numId="57">
    <w:abstractNumId w:val="1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a1MDQ3szQwsjAyMzRR0lEKTi0uzszPAykwNKoFAKRrtfktAAAA"/>
  </w:docVars>
  <w:rsids>
    <w:rsidRoot w:val="00561A86"/>
    <w:rsid w:val="0000272F"/>
    <w:rsid w:val="000047CF"/>
    <w:rsid w:val="000049A3"/>
    <w:rsid w:val="00007743"/>
    <w:rsid w:val="0000798D"/>
    <w:rsid w:val="00010AD0"/>
    <w:rsid w:val="00012A35"/>
    <w:rsid w:val="00012F76"/>
    <w:rsid w:val="00013CAA"/>
    <w:rsid w:val="00016A3C"/>
    <w:rsid w:val="000203E1"/>
    <w:rsid w:val="00022BA9"/>
    <w:rsid w:val="000250D6"/>
    <w:rsid w:val="00026A86"/>
    <w:rsid w:val="000315CD"/>
    <w:rsid w:val="00032305"/>
    <w:rsid w:val="00040240"/>
    <w:rsid w:val="0004488F"/>
    <w:rsid w:val="0004501B"/>
    <w:rsid w:val="000459FD"/>
    <w:rsid w:val="00054FFD"/>
    <w:rsid w:val="000619BF"/>
    <w:rsid w:val="00063258"/>
    <w:rsid w:val="000645E3"/>
    <w:rsid w:val="00067038"/>
    <w:rsid w:val="00070293"/>
    <w:rsid w:val="0007065E"/>
    <w:rsid w:val="00071C26"/>
    <w:rsid w:val="0007409B"/>
    <w:rsid w:val="000756B4"/>
    <w:rsid w:val="0007584D"/>
    <w:rsid w:val="00076361"/>
    <w:rsid w:val="00081AA2"/>
    <w:rsid w:val="00092169"/>
    <w:rsid w:val="00094691"/>
    <w:rsid w:val="0009520F"/>
    <w:rsid w:val="000954C8"/>
    <w:rsid w:val="00095889"/>
    <w:rsid w:val="000A2A2B"/>
    <w:rsid w:val="000A5F3C"/>
    <w:rsid w:val="000A7287"/>
    <w:rsid w:val="000B1CA5"/>
    <w:rsid w:val="000B26C7"/>
    <w:rsid w:val="000B3A9E"/>
    <w:rsid w:val="000B3C5D"/>
    <w:rsid w:val="000B3C95"/>
    <w:rsid w:val="000B47A9"/>
    <w:rsid w:val="000B5567"/>
    <w:rsid w:val="000C183B"/>
    <w:rsid w:val="000C3A4F"/>
    <w:rsid w:val="000C53C7"/>
    <w:rsid w:val="000C5568"/>
    <w:rsid w:val="000D1839"/>
    <w:rsid w:val="000D1A00"/>
    <w:rsid w:val="000D2D5B"/>
    <w:rsid w:val="000D4F94"/>
    <w:rsid w:val="000E0257"/>
    <w:rsid w:val="000E1C62"/>
    <w:rsid w:val="000E237B"/>
    <w:rsid w:val="000E2677"/>
    <w:rsid w:val="000E2753"/>
    <w:rsid w:val="000E7E6D"/>
    <w:rsid w:val="000F26D0"/>
    <w:rsid w:val="000F2BCA"/>
    <w:rsid w:val="000F3CF7"/>
    <w:rsid w:val="000F4966"/>
    <w:rsid w:val="000F4AC8"/>
    <w:rsid w:val="00100B82"/>
    <w:rsid w:val="001019A7"/>
    <w:rsid w:val="00101B85"/>
    <w:rsid w:val="00103EDD"/>
    <w:rsid w:val="001056E9"/>
    <w:rsid w:val="00113299"/>
    <w:rsid w:val="001158B6"/>
    <w:rsid w:val="00116003"/>
    <w:rsid w:val="001176AC"/>
    <w:rsid w:val="0012022C"/>
    <w:rsid w:val="001232AF"/>
    <w:rsid w:val="001247F8"/>
    <w:rsid w:val="00124A38"/>
    <w:rsid w:val="00127C51"/>
    <w:rsid w:val="0013264F"/>
    <w:rsid w:val="001341FD"/>
    <w:rsid w:val="00134438"/>
    <w:rsid w:val="00137893"/>
    <w:rsid w:val="00137BF8"/>
    <w:rsid w:val="001416BB"/>
    <w:rsid w:val="00143B54"/>
    <w:rsid w:val="00143DA3"/>
    <w:rsid w:val="00151828"/>
    <w:rsid w:val="0015219A"/>
    <w:rsid w:val="00153324"/>
    <w:rsid w:val="001540BA"/>
    <w:rsid w:val="00155545"/>
    <w:rsid w:val="001556BB"/>
    <w:rsid w:val="00156DE9"/>
    <w:rsid w:val="00157558"/>
    <w:rsid w:val="00160E3F"/>
    <w:rsid w:val="001615DE"/>
    <w:rsid w:val="001627D0"/>
    <w:rsid w:val="00162871"/>
    <w:rsid w:val="00163CF1"/>
    <w:rsid w:val="0016432F"/>
    <w:rsid w:val="001735FF"/>
    <w:rsid w:val="0017485E"/>
    <w:rsid w:val="00174D54"/>
    <w:rsid w:val="001823C1"/>
    <w:rsid w:val="00190575"/>
    <w:rsid w:val="00190A51"/>
    <w:rsid w:val="0019485F"/>
    <w:rsid w:val="00195E93"/>
    <w:rsid w:val="00197EE2"/>
    <w:rsid w:val="001A5F10"/>
    <w:rsid w:val="001A738D"/>
    <w:rsid w:val="001B64F2"/>
    <w:rsid w:val="001B6D81"/>
    <w:rsid w:val="001B7070"/>
    <w:rsid w:val="001C3895"/>
    <w:rsid w:val="001C5717"/>
    <w:rsid w:val="001C5844"/>
    <w:rsid w:val="001C7E9D"/>
    <w:rsid w:val="001D028C"/>
    <w:rsid w:val="001D340C"/>
    <w:rsid w:val="001D344D"/>
    <w:rsid w:val="001D46F1"/>
    <w:rsid w:val="001D4788"/>
    <w:rsid w:val="001E7FDF"/>
    <w:rsid w:val="001F0B0C"/>
    <w:rsid w:val="001F11D1"/>
    <w:rsid w:val="001F469D"/>
    <w:rsid w:val="001F4BCC"/>
    <w:rsid w:val="001F5B7A"/>
    <w:rsid w:val="001F6E63"/>
    <w:rsid w:val="001F7A54"/>
    <w:rsid w:val="001F7FD1"/>
    <w:rsid w:val="00201B7B"/>
    <w:rsid w:val="00207D27"/>
    <w:rsid w:val="00211B68"/>
    <w:rsid w:val="002125F6"/>
    <w:rsid w:val="00215870"/>
    <w:rsid w:val="00220FA1"/>
    <w:rsid w:val="0022129E"/>
    <w:rsid w:val="002243D8"/>
    <w:rsid w:val="00225A2F"/>
    <w:rsid w:val="00226CD5"/>
    <w:rsid w:val="00234BF2"/>
    <w:rsid w:val="00234FFB"/>
    <w:rsid w:val="0023543F"/>
    <w:rsid w:val="00235C0E"/>
    <w:rsid w:val="00236897"/>
    <w:rsid w:val="00236A74"/>
    <w:rsid w:val="002373EA"/>
    <w:rsid w:val="002432B5"/>
    <w:rsid w:val="00243CA0"/>
    <w:rsid w:val="0024713B"/>
    <w:rsid w:val="002474FE"/>
    <w:rsid w:val="00250B5E"/>
    <w:rsid w:val="00251AA5"/>
    <w:rsid w:val="00256A66"/>
    <w:rsid w:val="00257930"/>
    <w:rsid w:val="00261256"/>
    <w:rsid w:val="00261D6D"/>
    <w:rsid w:val="0026260A"/>
    <w:rsid w:val="0026480F"/>
    <w:rsid w:val="00264A3B"/>
    <w:rsid w:val="00265B56"/>
    <w:rsid w:val="00266201"/>
    <w:rsid w:val="00270518"/>
    <w:rsid w:val="00271028"/>
    <w:rsid w:val="002716F8"/>
    <w:rsid w:val="002719BF"/>
    <w:rsid w:val="00271F97"/>
    <w:rsid w:val="002720C1"/>
    <w:rsid w:val="00272E2C"/>
    <w:rsid w:val="00273F7D"/>
    <w:rsid w:val="00275FF3"/>
    <w:rsid w:val="002770EF"/>
    <w:rsid w:val="00277E38"/>
    <w:rsid w:val="00281A81"/>
    <w:rsid w:val="0028390D"/>
    <w:rsid w:val="00284802"/>
    <w:rsid w:val="00287FAF"/>
    <w:rsid w:val="00290DE9"/>
    <w:rsid w:val="0029149C"/>
    <w:rsid w:val="002923CD"/>
    <w:rsid w:val="002953FE"/>
    <w:rsid w:val="002A01C0"/>
    <w:rsid w:val="002A3A6C"/>
    <w:rsid w:val="002A3E6E"/>
    <w:rsid w:val="002B2BAE"/>
    <w:rsid w:val="002B4CFE"/>
    <w:rsid w:val="002B72C1"/>
    <w:rsid w:val="002C03AE"/>
    <w:rsid w:val="002C2E12"/>
    <w:rsid w:val="002C5094"/>
    <w:rsid w:val="002C604A"/>
    <w:rsid w:val="002C630E"/>
    <w:rsid w:val="002D5C61"/>
    <w:rsid w:val="002E1201"/>
    <w:rsid w:val="002E2E73"/>
    <w:rsid w:val="002E4225"/>
    <w:rsid w:val="002E5307"/>
    <w:rsid w:val="002E616B"/>
    <w:rsid w:val="002E743E"/>
    <w:rsid w:val="002F3106"/>
    <w:rsid w:val="002F666F"/>
    <w:rsid w:val="002F6A8A"/>
    <w:rsid w:val="00300F6A"/>
    <w:rsid w:val="003015EE"/>
    <w:rsid w:val="00304B34"/>
    <w:rsid w:val="00312E1B"/>
    <w:rsid w:val="00313873"/>
    <w:rsid w:val="00313ABD"/>
    <w:rsid w:val="00315F41"/>
    <w:rsid w:val="00323AC7"/>
    <w:rsid w:val="003269C9"/>
    <w:rsid w:val="00327528"/>
    <w:rsid w:val="00327843"/>
    <w:rsid w:val="00330EA0"/>
    <w:rsid w:val="003327AB"/>
    <w:rsid w:val="00333F39"/>
    <w:rsid w:val="0033696D"/>
    <w:rsid w:val="00336C0D"/>
    <w:rsid w:val="00341702"/>
    <w:rsid w:val="0035216A"/>
    <w:rsid w:val="00352C18"/>
    <w:rsid w:val="003539A7"/>
    <w:rsid w:val="003559FE"/>
    <w:rsid w:val="00360E64"/>
    <w:rsid w:val="0036517A"/>
    <w:rsid w:val="0036582D"/>
    <w:rsid w:val="00374786"/>
    <w:rsid w:val="00383CB0"/>
    <w:rsid w:val="00384F37"/>
    <w:rsid w:val="00390A9C"/>
    <w:rsid w:val="003A0F67"/>
    <w:rsid w:val="003A4752"/>
    <w:rsid w:val="003A7F8C"/>
    <w:rsid w:val="003B561F"/>
    <w:rsid w:val="003B7E40"/>
    <w:rsid w:val="003C2127"/>
    <w:rsid w:val="003C4CFD"/>
    <w:rsid w:val="003D15A7"/>
    <w:rsid w:val="003D33C7"/>
    <w:rsid w:val="003D4C0F"/>
    <w:rsid w:val="003D541A"/>
    <w:rsid w:val="003E0AFA"/>
    <w:rsid w:val="003E2208"/>
    <w:rsid w:val="003E312F"/>
    <w:rsid w:val="003E44EC"/>
    <w:rsid w:val="003E5149"/>
    <w:rsid w:val="003F0F77"/>
    <w:rsid w:val="003F1F8E"/>
    <w:rsid w:val="003F2E51"/>
    <w:rsid w:val="004019C2"/>
    <w:rsid w:val="0040547F"/>
    <w:rsid w:val="00411F5B"/>
    <w:rsid w:val="00412E52"/>
    <w:rsid w:val="004136D3"/>
    <w:rsid w:val="00417068"/>
    <w:rsid w:val="00417A73"/>
    <w:rsid w:val="00420A0B"/>
    <w:rsid w:val="00427E96"/>
    <w:rsid w:val="00430F2B"/>
    <w:rsid w:val="004337D9"/>
    <w:rsid w:val="004418BF"/>
    <w:rsid w:val="0044366F"/>
    <w:rsid w:val="00446ACB"/>
    <w:rsid w:val="00446C95"/>
    <w:rsid w:val="004504BF"/>
    <w:rsid w:val="004504CE"/>
    <w:rsid w:val="00455605"/>
    <w:rsid w:val="004562A8"/>
    <w:rsid w:val="004577E1"/>
    <w:rsid w:val="00457ED2"/>
    <w:rsid w:val="0046035A"/>
    <w:rsid w:val="004634F7"/>
    <w:rsid w:val="00464789"/>
    <w:rsid w:val="00464DA4"/>
    <w:rsid w:val="00466E61"/>
    <w:rsid w:val="00471B0E"/>
    <w:rsid w:val="00476049"/>
    <w:rsid w:val="004775AE"/>
    <w:rsid w:val="004779E3"/>
    <w:rsid w:val="00482239"/>
    <w:rsid w:val="00483B4B"/>
    <w:rsid w:val="00486CA2"/>
    <w:rsid w:val="00490259"/>
    <w:rsid w:val="004912B7"/>
    <w:rsid w:val="00492589"/>
    <w:rsid w:val="004928AC"/>
    <w:rsid w:val="004945FA"/>
    <w:rsid w:val="00497848"/>
    <w:rsid w:val="004A28C8"/>
    <w:rsid w:val="004A5DCF"/>
    <w:rsid w:val="004A6403"/>
    <w:rsid w:val="004B0332"/>
    <w:rsid w:val="004B37E0"/>
    <w:rsid w:val="004B4023"/>
    <w:rsid w:val="004B79A3"/>
    <w:rsid w:val="004C4BDB"/>
    <w:rsid w:val="004D15BB"/>
    <w:rsid w:val="004D38A1"/>
    <w:rsid w:val="004D3D24"/>
    <w:rsid w:val="004D5305"/>
    <w:rsid w:val="004E0A35"/>
    <w:rsid w:val="004E0D44"/>
    <w:rsid w:val="004F4FD0"/>
    <w:rsid w:val="00501B7D"/>
    <w:rsid w:val="00502C60"/>
    <w:rsid w:val="00505600"/>
    <w:rsid w:val="00505A5F"/>
    <w:rsid w:val="0050782C"/>
    <w:rsid w:val="00512090"/>
    <w:rsid w:val="005128BA"/>
    <w:rsid w:val="00515E44"/>
    <w:rsid w:val="00516652"/>
    <w:rsid w:val="00520B20"/>
    <w:rsid w:val="00522A61"/>
    <w:rsid w:val="0052301D"/>
    <w:rsid w:val="00524259"/>
    <w:rsid w:val="00526DCF"/>
    <w:rsid w:val="00527543"/>
    <w:rsid w:val="00531B31"/>
    <w:rsid w:val="00534009"/>
    <w:rsid w:val="00534194"/>
    <w:rsid w:val="0053558B"/>
    <w:rsid w:val="0053710F"/>
    <w:rsid w:val="005443E2"/>
    <w:rsid w:val="005446B1"/>
    <w:rsid w:val="005455E0"/>
    <w:rsid w:val="00552CB4"/>
    <w:rsid w:val="00552F7E"/>
    <w:rsid w:val="0055486A"/>
    <w:rsid w:val="00554FFA"/>
    <w:rsid w:val="00555309"/>
    <w:rsid w:val="00561A86"/>
    <w:rsid w:val="00562E89"/>
    <w:rsid w:val="00570205"/>
    <w:rsid w:val="00570587"/>
    <w:rsid w:val="005871C6"/>
    <w:rsid w:val="00587221"/>
    <w:rsid w:val="00587EFD"/>
    <w:rsid w:val="00593CAB"/>
    <w:rsid w:val="00596497"/>
    <w:rsid w:val="005A5723"/>
    <w:rsid w:val="005B0E1F"/>
    <w:rsid w:val="005B2AEC"/>
    <w:rsid w:val="005B4D11"/>
    <w:rsid w:val="005B57F6"/>
    <w:rsid w:val="005C1164"/>
    <w:rsid w:val="005D1654"/>
    <w:rsid w:val="005D1CB2"/>
    <w:rsid w:val="005D222D"/>
    <w:rsid w:val="005D247A"/>
    <w:rsid w:val="005D3ADE"/>
    <w:rsid w:val="005D4E05"/>
    <w:rsid w:val="005D6679"/>
    <w:rsid w:val="005D7545"/>
    <w:rsid w:val="005E0FBF"/>
    <w:rsid w:val="005E3613"/>
    <w:rsid w:val="005E404C"/>
    <w:rsid w:val="005E5157"/>
    <w:rsid w:val="005E608F"/>
    <w:rsid w:val="005F52D3"/>
    <w:rsid w:val="0060070B"/>
    <w:rsid w:val="006028C0"/>
    <w:rsid w:val="00611370"/>
    <w:rsid w:val="0061141E"/>
    <w:rsid w:val="00612961"/>
    <w:rsid w:val="00612E0A"/>
    <w:rsid w:val="00617042"/>
    <w:rsid w:val="00621456"/>
    <w:rsid w:val="0062294D"/>
    <w:rsid w:val="00622F4C"/>
    <w:rsid w:val="0062319B"/>
    <w:rsid w:val="00623374"/>
    <w:rsid w:val="0062385E"/>
    <w:rsid w:val="00623CB4"/>
    <w:rsid w:val="00633E7A"/>
    <w:rsid w:val="00634DAE"/>
    <w:rsid w:val="00635A43"/>
    <w:rsid w:val="0064033B"/>
    <w:rsid w:val="006406A3"/>
    <w:rsid w:val="0064118E"/>
    <w:rsid w:val="00645BCD"/>
    <w:rsid w:val="00645C11"/>
    <w:rsid w:val="00645DE7"/>
    <w:rsid w:val="00646EB4"/>
    <w:rsid w:val="00651703"/>
    <w:rsid w:val="0065240C"/>
    <w:rsid w:val="00655A76"/>
    <w:rsid w:val="00655AA0"/>
    <w:rsid w:val="00657CA4"/>
    <w:rsid w:val="006619EE"/>
    <w:rsid w:val="00662BEF"/>
    <w:rsid w:val="00664122"/>
    <w:rsid w:val="006642F2"/>
    <w:rsid w:val="006658CF"/>
    <w:rsid w:val="00672097"/>
    <w:rsid w:val="00675DAB"/>
    <w:rsid w:val="00676E8E"/>
    <w:rsid w:val="00676EF9"/>
    <w:rsid w:val="00677458"/>
    <w:rsid w:val="00683628"/>
    <w:rsid w:val="006844CB"/>
    <w:rsid w:val="00684715"/>
    <w:rsid w:val="00686276"/>
    <w:rsid w:val="00690822"/>
    <w:rsid w:val="00691E94"/>
    <w:rsid w:val="00697693"/>
    <w:rsid w:val="006A40F6"/>
    <w:rsid w:val="006A53D4"/>
    <w:rsid w:val="006A5C90"/>
    <w:rsid w:val="006A79B3"/>
    <w:rsid w:val="006A7DBB"/>
    <w:rsid w:val="006B1158"/>
    <w:rsid w:val="006B5433"/>
    <w:rsid w:val="006B6D4F"/>
    <w:rsid w:val="006C54BE"/>
    <w:rsid w:val="006D057C"/>
    <w:rsid w:val="006D06D8"/>
    <w:rsid w:val="006D4746"/>
    <w:rsid w:val="006D4F74"/>
    <w:rsid w:val="006D69DB"/>
    <w:rsid w:val="006D77C0"/>
    <w:rsid w:val="006E05DD"/>
    <w:rsid w:val="006E14E2"/>
    <w:rsid w:val="006E328D"/>
    <w:rsid w:val="006E38AA"/>
    <w:rsid w:val="006E6B20"/>
    <w:rsid w:val="006E7928"/>
    <w:rsid w:val="006F30C6"/>
    <w:rsid w:val="006F41D2"/>
    <w:rsid w:val="006F78BA"/>
    <w:rsid w:val="006F7B06"/>
    <w:rsid w:val="007018C4"/>
    <w:rsid w:val="00705BAF"/>
    <w:rsid w:val="007071A6"/>
    <w:rsid w:val="00710DF3"/>
    <w:rsid w:val="007131E9"/>
    <w:rsid w:val="00714D53"/>
    <w:rsid w:val="00715075"/>
    <w:rsid w:val="007231FD"/>
    <w:rsid w:val="00725652"/>
    <w:rsid w:val="00734F03"/>
    <w:rsid w:val="0073571D"/>
    <w:rsid w:val="00735826"/>
    <w:rsid w:val="00737283"/>
    <w:rsid w:val="00742DA5"/>
    <w:rsid w:val="00746C43"/>
    <w:rsid w:val="00750A3B"/>
    <w:rsid w:val="00756605"/>
    <w:rsid w:val="0076485E"/>
    <w:rsid w:val="0076608F"/>
    <w:rsid w:val="0077023F"/>
    <w:rsid w:val="007708F8"/>
    <w:rsid w:val="00771123"/>
    <w:rsid w:val="00773B7C"/>
    <w:rsid w:val="00780489"/>
    <w:rsid w:val="00780E53"/>
    <w:rsid w:val="00785083"/>
    <w:rsid w:val="0078688D"/>
    <w:rsid w:val="00791FB7"/>
    <w:rsid w:val="0079285F"/>
    <w:rsid w:val="00795E65"/>
    <w:rsid w:val="00796625"/>
    <w:rsid w:val="007A1444"/>
    <w:rsid w:val="007A2CBA"/>
    <w:rsid w:val="007A594D"/>
    <w:rsid w:val="007B07A5"/>
    <w:rsid w:val="007B27F7"/>
    <w:rsid w:val="007B2F1D"/>
    <w:rsid w:val="007B5C89"/>
    <w:rsid w:val="007B64DE"/>
    <w:rsid w:val="007B675A"/>
    <w:rsid w:val="007B7CE5"/>
    <w:rsid w:val="007C3C48"/>
    <w:rsid w:val="007C3D7D"/>
    <w:rsid w:val="007C5759"/>
    <w:rsid w:val="007C5C06"/>
    <w:rsid w:val="007C7641"/>
    <w:rsid w:val="007D094B"/>
    <w:rsid w:val="007D19DE"/>
    <w:rsid w:val="007E0BBA"/>
    <w:rsid w:val="007E0BC3"/>
    <w:rsid w:val="007E69D9"/>
    <w:rsid w:val="007E6E81"/>
    <w:rsid w:val="007F0A89"/>
    <w:rsid w:val="007F185F"/>
    <w:rsid w:val="007F3C67"/>
    <w:rsid w:val="007F4836"/>
    <w:rsid w:val="007F55BC"/>
    <w:rsid w:val="007F577B"/>
    <w:rsid w:val="007F750A"/>
    <w:rsid w:val="00802093"/>
    <w:rsid w:val="0080376E"/>
    <w:rsid w:val="00805932"/>
    <w:rsid w:val="00813CCF"/>
    <w:rsid w:val="00814819"/>
    <w:rsid w:val="00814E81"/>
    <w:rsid w:val="0081565B"/>
    <w:rsid w:val="00821CF2"/>
    <w:rsid w:val="0082468E"/>
    <w:rsid w:val="00825D71"/>
    <w:rsid w:val="00825FCF"/>
    <w:rsid w:val="00830A09"/>
    <w:rsid w:val="00832466"/>
    <w:rsid w:val="0083674E"/>
    <w:rsid w:val="00837121"/>
    <w:rsid w:val="00841F94"/>
    <w:rsid w:val="00844D5A"/>
    <w:rsid w:val="0084582B"/>
    <w:rsid w:val="00853B97"/>
    <w:rsid w:val="008554EF"/>
    <w:rsid w:val="00855E5E"/>
    <w:rsid w:val="00856B03"/>
    <w:rsid w:val="00860CC8"/>
    <w:rsid w:val="00861C07"/>
    <w:rsid w:val="00862C8D"/>
    <w:rsid w:val="00867755"/>
    <w:rsid w:val="008725B6"/>
    <w:rsid w:val="00872E08"/>
    <w:rsid w:val="00874F8D"/>
    <w:rsid w:val="008826AD"/>
    <w:rsid w:val="00885AC7"/>
    <w:rsid w:val="008864BC"/>
    <w:rsid w:val="00887830"/>
    <w:rsid w:val="00887DD2"/>
    <w:rsid w:val="00892091"/>
    <w:rsid w:val="00894980"/>
    <w:rsid w:val="0089499F"/>
    <w:rsid w:val="008955F9"/>
    <w:rsid w:val="00896988"/>
    <w:rsid w:val="008969D6"/>
    <w:rsid w:val="008A05B8"/>
    <w:rsid w:val="008A400A"/>
    <w:rsid w:val="008A6F68"/>
    <w:rsid w:val="008A74CC"/>
    <w:rsid w:val="008B09FC"/>
    <w:rsid w:val="008B138B"/>
    <w:rsid w:val="008B188E"/>
    <w:rsid w:val="008B2BEE"/>
    <w:rsid w:val="008B6191"/>
    <w:rsid w:val="008B7A6A"/>
    <w:rsid w:val="008C5326"/>
    <w:rsid w:val="008C66E9"/>
    <w:rsid w:val="008C6BEB"/>
    <w:rsid w:val="008D1485"/>
    <w:rsid w:val="008D4A7A"/>
    <w:rsid w:val="008D4AF1"/>
    <w:rsid w:val="008D591F"/>
    <w:rsid w:val="008E1996"/>
    <w:rsid w:val="008E5260"/>
    <w:rsid w:val="008E52FA"/>
    <w:rsid w:val="008E5A8C"/>
    <w:rsid w:val="008E5B44"/>
    <w:rsid w:val="008E5E4D"/>
    <w:rsid w:val="008F3CA5"/>
    <w:rsid w:val="008F50F7"/>
    <w:rsid w:val="008F5863"/>
    <w:rsid w:val="009018FC"/>
    <w:rsid w:val="00902519"/>
    <w:rsid w:val="00905240"/>
    <w:rsid w:val="00907FE3"/>
    <w:rsid w:val="0091175F"/>
    <w:rsid w:val="0091270C"/>
    <w:rsid w:val="0091481F"/>
    <w:rsid w:val="00917B9C"/>
    <w:rsid w:val="00921B20"/>
    <w:rsid w:val="00923C91"/>
    <w:rsid w:val="00923E6B"/>
    <w:rsid w:val="00924905"/>
    <w:rsid w:val="00924D73"/>
    <w:rsid w:val="00926A0E"/>
    <w:rsid w:val="00926AD1"/>
    <w:rsid w:val="0093066E"/>
    <w:rsid w:val="0093580A"/>
    <w:rsid w:val="00937EB9"/>
    <w:rsid w:val="00942FFE"/>
    <w:rsid w:val="00943B32"/>
    <w:rsid w:val="00944D28"/>
    <w:rsid w:val="009517FF"/>
    <w:rsid w:val="00954524"/>
    <w:rsid w:val="00957AA9"/>
    <w:rsid w:val="00960E2D"/>
    <w:rsid w:val="009613B5"/>
    <w:rsid w:val="009631D4"/>
    <w:rsid w:val="00963A0C"/>
    <w:rsid w:val="00965527"/>
    <w:rsid w:val="00965A9C"/>
    <w:rsid w:val="00965FC4"/>
    <w:rsid w:val="009764C2"/>
    <w:rsid w:val="00977E4E"/>
    <w:rsid w:val="00982A86"/>
    <w:rsid w:val="00983592"/>
    <w:rsid w:val="00987883"/>
    <w:rsid w:val="009925FD"/>
    <w:rsid w:val="0099378B"/>
    <w:rsid w:val="00993906"/>
    <w:rsid w:val="0099409D"/>
    <w:rsid w:val="00995290"/>
    <w:rsid w:val="009953A5"/>
    <w:rsid w:val="0099647C"/>
    <w:rsid w:val="00996A1A"/>
    <w:rsid w:val="009A29A9"/>
    <w:rsid w:val="009A6BCC"/>
    <w:rsid w:val="009A7B84"/>
    <w:rsid w:val="009B0BB9"/>
    <w:rsid w:val="009B0EC1"/>
    <w:rsid w:val="009B1F8D"/>
    <w:rsid w:val="009B652C"/>
    <w:rsid w:val="009C2440"/>
    <w:rsid w:val="009C3266"/>
    <w:rsid w:val="009C7819"/>
    <w:rsid w:val="009D09E6"/>
    <w:rsid w:val="009D2071"/>
    <w:rsid w:val="009D41D6"/>
    <w:rsid w:val="009D4DF1"/>
    <w:rsid w:val="009D73EB"/>
    <w:rsid w:val="009D7F87"/>
    <w:rsid w:val="009E0A26"/>
    <w:rsid w:val="009E1CB0"/>
    <w:rsid w:val="009E7BE3"/>
    <w:rsid w:val="009E7ECD"/>
    <w:rsid w:val="009F2486"/>
    <w:rsid w:val="009F368F"/>
    <w:rsid w:val="009F6B39"/>
    <w:rsid w:val="009F6C43"/>
    <w:rsid w:val="00A008D3"/>
    <w:rsid w:val="00A12417"/>
    <w:rsid w:val="00A14D84"/>
    <w:rsid w:val="00A156E8"/>
    <w:rsid w:val="00A17378"/>
    <w:rsid w:val="00A20186"/>
    <w:rsid w:val="00A30888"/>
    <w:rsid w:val="00A327DF"/>
    <w:rsid w:val="00A32962"/>
    <w:rsid w:val="00A35FC6"/>
    <w:rsid w:val="00A41F65"/>
    <w:rsid w:val="00A45ABA"/>
    <w:rsid w:val="00A50808"/>
    <w:rsid w:val="00A5159B"/>
    <w:rsid w:val="00A51B36"/>
    <w:rsid w:val="00A57934"/>
    <w:rsid w:val="00A60AE6"/>
    <w:rsid w:val="00A60D9D"/>
    <w:rsid w:val="00A629BA"/>
    <w:rsid w:val="00A62F1A"/>
    <w:rsid w:val="00A64A82"/>
    <w:rsid w:val="00A65F21"/>
    <w:rsid w:val="00A663B6"/>
    <w:rsid w:val="00A6768C"/>
    <w:rsid w:val="00A72E16"/>
    <w:rsid w:val="00A74B52"/>
    <w:rsid w:val="00A775A2"/>
    <w:rsid w:val="00A845EC"/>
    <w:rsid w:val="00A86343"/>
    <w:rsid w:val="00A907A6"/>
    <w:rsid w:val="00A936F1"/>
    <w:rsid w:val="00A9551B"/>
    <w:rsid w:val="00AA02C4"/>
    <w:rsid w:val="00AA2500"/>
    <w:rsid w:val="00AA4CF8"/>
    <w:rsid w:val="00AA592E"/>
    <w:rsid w:val="00AA7F4B"/>
    <w:rsid w:val="00AB2118"/>
    <w:rsid w:val="00AB42FE"/>
    <w:rsid w:val="00AB4CCF"/>
    <w:rsid w:val="00AB5944"/>
    <w:rsid w:val="00AB5D17"/>
    <w:rsid w:val="00AC6A84"/>
    <w:rsid w:val="00AE1291"/>
    <w:rsid w:val="00AE2D2A"/>
    <w:rsid w:val="00AE4B80"/>
    <w:rsid w:val="00AE529D"/>
    <w:rsid w:val="00AE6AEC"/>
    <w:rsid w:val="00AF0A1F"/>
    <w:rsid w:val="00AF506C"/>
    <w:rsid w:val="00AF5C0F"/>
    <w:rsid w:val="00B03EF7"/>
    <w:rsid w:val="00B10937"/>
    <w:rsid w:val="00B13CDE"/>
    <w:rsid w:val="00B1410A"/>
    <w:rsid w:val="00B152B6"/>
    <w:rsid w:val="00B16454"/>
    <w:rsid w:val="00B1652B"/>
    <w:rsid w:val="00B22DED"/>
    <w:rsid w:val="00B25E52"/>
    <w:rsid w:val="00B267AD"/>
    <w:rsid w:val="00B267B5"/>
    <w:rsid w:val="00B3628A"/>
    <w:rsid w:val="00B3642F"/>
    <w:rsid w:val="00B36430"/>
    <w:rsid w:val="00B45C05"/>
    <w:rsid w:val="00B46F85"/>
    <w:rsid w:val="00B51ABA"/>
    <w:rsid w:val="00B526D4"/>
    <w:rsid w:val="00B568B3"/>
    <w:rsid w:val="00B57FBB"/>
    <w:rsid w:val="00B60152"/>
    <w:rsid w:val="00B62616"/>
    <w:rsid w:val="00B6356D"/>
    <w:rsid w:val="00B63594"/>
    <w:rsid w:val="00B64520"/>
    <w:rsid w:val="00B7010E"/>
    <w:rsid w:val="00B74676"/>
    <w:rsid w:val="00B7781C"/>
    <w:rsid w:val="00B80859"/>
    <w:rsid w:val="00B81DB9"/>
    <w:rsid w:val="00B82886"/>
    <w:rsid w:val="00B84CD7"/>
    <w:rsid w:val="00B86CC9"/>
    <w:rsid w:val="00B95017"/>
    <w:rsid w:val="00BA37E2"/>
    <w:rsid w:val="00BA3AE3"/>
    <w:rsid w:val="00BB0A2D"/>
    <w:rsid w:val="00BB20C2"/>
    <w:rsid w:val="00BB2399"/>
    <w:rsid w:val="00BB335C"/>
    <w:rsid w:val="00BB4FC6"/>
    <w:rsid w:val="00BB54C9"/>
    <w:rsid w:val="00BC00AF"/>
    <w:rsid w:val="00BC1CD2"/>
    <w:rsid w:val="00BC30A5"/>
    <w:rsid w:val="00BD02E3"/>
    <w:rsid w:val="00BD2F13"/>
    <w:rsid w:val="00BD3B81"/>
    <w:rsid w:val="00BD560B"/>
    <w:rsid w:val="00BE1BC8"/>
    <w:rsid w:val="00BE1DF3"/>
    <w:rsid w:val="00BE405C"/>
    <w:rsid w:val="00BE4B89"/>
    <w:rsid w:val="00BE64AF"/>
    <w:rsid w:val="00BE6C1D"/>
    <w:rsid w:val="00BE7962"/>
    <w:rsid w:val="00BF02AE"/>
    <w:rsid w:val="00BF2B18"/>
    <w:rsid w:val="00BF4361"/>
    <w:rsid w:val="00BF4557"/>
    <w:rsid w:val="00BF497B"/>
    <w:rsid w:val="00BF4A5F"/>
    <w:rsid w:val="00BF54A3"/>
    <w:rsid w:val="00C00114"/>
    <w:rsid w:val="00C00509"/>
    <w:rsid w:val="00C057DE"/>
    <w:rsid w:val="00C058B7"/>
    <w:rsid w:val="00C07783"/>
    <w:rsid w:val="00C1113C"/>
    <w:rsid w:val="00C11559"/>
    <w:rsid w:val="00C1788D"/>
    <w:rsid w:val="00C20CFA"/>
    <w:rsid w:val="00C3023E"/>
    <w:rsid w:val="00C336FB"/>
    <w:rsid w:val="00C36C53"/>
    <w:rsid w:val="00C43E2E"/>
    <w:rsid w:val="00C44793"/>
    <w:rsid w:val="00C47595"/>
    <w:rsid w:val="00C47618"/>
    <w:rsid w:val="00C53D73"/>
    <w:rsid w:val="00C53EF9"/>
    <w:rsid w:val="00C5473E"/>
    <w:rsid w:val="00C5593A"/>
    <w:rsid w:val="00C60980"/>
    <w:rsid w:val="00C609E6"/>
    <w:rsid w:val="00C62DF9"/>
    <w:rsid w:val="00C646A9"/>
    <w:rsid w:val="00C64D4C"/>
    <w:rsid w:val="00C65881"/>
    <w:rsid w:val="00C70F2A"/>
    <w:rsid w:val="00C71830"/>
    <w:rsid w:val="00C71FFE"/>
    <w:rsid w:val="00C76B3E"/>
    <w:rsid w:val="00C77993"/>
    <w:rsid w:val="00C83C01"/>
    <w:rsid w:val="00C861C9"/>
    <w:rsid w:val="00C87E36"/>
    <w:rsid w:val="00C907AF"/>
    <w:rsid w:val="00C912C9"/>
    <w:rsid w:val="00C93C74"/>
    <w:rsid w:val="00C961CD"/>
    <w:rsid w:val="00C970CF"/>
    <w:rsid w:val="00CA0043"/>
    <w:rsid w:val="00CA5DD5"/>
    <w:rsid w:val="00CB3358"/>
    <w:rsid w:val="00CB5FE2"/>
    <w:rsid w:val="00CB636C"/>
    <w:rsid w:val="00CC1140"/>
    <w:rsid w:val="00CC36AE"/>
    <w:rsid w:val="00CC374C"/>
    <w:rsid w:val="00CC4B77"/>
    <w:rsid w:val="00CD0BF2"/>
    <w:rsid w:val="00CD0C20"/>
    <w:rsid w:val="00CD1EE8"/>
    <w:rsid w:val="00CD4D17"/>
    <w:rsid w:val="00CE161D"/>
    <w:rsid w:val="00CE3B8F"/>
    <w:rsid w:val="00CE60BF"/>
    <w:rsid w:val="00CF2814"/>
    <w:rsid w:val="00CF2E11"/>
    <w:rsid w:val="00CF3301"/>
    <w:rsid w:val="00CF47F2"/>
    <w:rsid w:val="00CF59E9"/>
    <w:rsid w:val="00CF7841"/>
    <w:rsid w:val="00D01A69"/>
    <w:rsid w:val="00D06925"/>
    <w:rsid w:val="00D11244"/>
    <w:rsid w:val="00D142B6"/>
    <w:rsid w:val="00D14FE2"/>
    <w:rsid w:val="00D168BA"/>
    <w:rsid w:val="00D21559"/>
    <w:rsid w:val="00D25219"/>
    <w:rsid w:val="00D25C4A"/>
    <w:rsid w:val="00D25F99"/>
    <w:rsid w:val="00D34A42"/>
    <w:rsid w:val="00D34D26"/>
    <w:rsid w:val="00D402BA"/>
    <w:rsid w:val="00D40EFD"/>
    <w:rsid w:val="00D423DD"/>
    <w:rsid w:val="00D42683"/>
    <w:rsid w:val="00D46FB0"/>
    <w:rsid w:val="00D47E9B"/>
    <w:rsid w:val="00D524EF"/>
    <w:rsid w:val="00D526EC"/>
    <w:rsid w:val="00D539F3"/>
    <w:rsid w:val="00D55248"/>
    <w:rsid w:val="00D5630A"/>
    <w:rsid w:val="00D56D88"/>
    <w:rsid w:val="00D61F9B"/>
    <w:rsid w:val="00D64048"/>
    <w:rsid w:val="00D65A78"/>
    <w:rsid w:val="00D744C8"/>
    <w:rsid w:val="00D7710A"/>
    <w:rsid w:val="00D8467F"/>
    <w:rsid w:val="00D85448"/>
    <w:rsid w:val="00D85AF6"/>
    <w:rsid w:val="00D90614"/>
    <w:rsid w:val="00D91843"/>
    <w:rsid w:val="00DA1D6F"/>
    <w:rsid w:val="00DA39B3"/>
    <w:rsid w:val="00DA3EEC"/>
    <w:rsid w:val="00DA5773"/>
    <w:rsid w:val="00DA6B24"/>
    <w:rsid w:val="00DB08AA"/>
    <w:rsid w:val="00DB4C0F"/>
    <w:rsid w:val="00DC19B9"/>
    <w:rsid w:val="00DC47ED"/>
    <w:rsid w:val="00DD066F"/>
    <w:rsid w:val="00DD3979"/>
    <w:rsid w:val="00DD54A7"/>
    <w:rsid w:val="00DD5871"/>
    <w:rsid w:val="00DD634C"/>
    <w:rsid w:val="00DE62E8"/>
    <w:rsid w:val="00DE7172"/>
    <w:rsid w:val="00DF0FC5"/>
    <w:rsid w:val="00DF40E6"/>
    <w:rsid w:val="00DF464F"/>
    <w:rsid w:val="00DF4AE8"/>
    <w:rsid w:val="00DF7361"/>
    <w:rsid w:val="00E0009B"/>
    <w:rsid w:val="00E00D69"/>
    <w:rsid w:val="00E027F4"/>
    <w:rsid w:val="00E03AB3"/>
    <w:rsid w:val="00E07152"/>
    <w:rsid w:val="00E07BB5"/>
    <w:rsid w:val="00E122E4"/>
    <w:rsid w:val="00E12CE3"/>
    <w:rsid w:val="00E132AF"/>
    <w:rsid w:val="00E17BD9"/>
    <w:rsid w:val="00E23E65"/>
    <w:rsid w:val="00E24043"/>
    <w:rsid w:val="00E25932"/>
    <w:rsid w:val="00E266AC"/>
    <w:rsid w:val="00E30842"/>
    <w:rsid w:val="00E33CB2"/>
    <w:rsid w:val="00E351A8"/>
    <w:rsid w:val="00E367A8"/>
    <w:rsid w:val="00E36957"/>
    <w:rsid w:val="00E36CA5"/>
    <w:rsid w:val="00E37F25"/>
    <w:rsid w:val="00E4142C"/>
    <w:rsid w:val="00E41C81"/>
    <w:rsid w:val="00E42A42"/>
    <w:rsid w:val="00E45D26"/>
    <w:rsid w:val="00E50247"/>
    <w:rsid w:val="00E51440"/>
    <w:rsid w:val="00E522ED"/>
    <w:rsid w:val="00E525E3"/>
    <w:rsid w:val="00E5717F"/>
    <w:rsid w:val="00E571C6"/>
    <w:rsid w:val="00E61DDB"/>
    <w:rsid w:val="00E64926"/>
    <w:rsid w:val="00E658F7"/>
    <w:rsid w:val="00E70DCE"/>
    <w:rsid w:val="00E81576"/>
    <w:rsid w:val="00E816E5"/>
    <w:rsid w:val="00E84AEC"/>
    <w:rsid w:val="00E8571D"/>
    <w:rsid w:val="00E876B8"/>
    <w:rsid w:val="00E90004"/>
    <w:rsid w:val="00E95FF3"/>
    <w:rsid w:val="00EA22EF"/>
    <w:rsid w:val="00EA5BE3"/>
    <w:rsid w:val="00EA6F49"/>
    <w:rsid w:val="00EB1BFA"/>
    <w:rsid w:val="00EB49D2"/>
    <w:rsid w:val="00EB6E36"/>
    <w:rsid w:val="00EB7A9E"/>
    <w:rsid w:val="00EC133F"/>
    <w:rsid w:val="00EC21AA"/>
    <w:rsid w:val="00EC3B8A"/>
    <w:rsid w:val="00EC66B2"/>
    <w:rsid w:val="00ED0EC9"/>
    <w:rsid w:val="00ED17A2"/>
    <w:rsid w:val="00ED2D8E"/>
    <w:rsid w:val="00ED3241"/>
    <w:rsid w:val="00ED40CC"/>
    <w:rsid w:val="00ED422A"/>
    <w:rsid w:val="00EE0847"/>
    <w:rsid w:val="00EE1C90"/>
    <w:rsid w:val="00EE6683"/>
    <w:rsid w:val="00EE6B0C"/>
    <w:rsid w:val="00EF10B7"/>
    <w:rsid w:val="00EF15DF"/>
    <w:rsid w:val="00EF2DFB"/>
    <w:rsid w:val="00EF77D3"/>
    <w:rsid w:val="00F004BA"/>
    <w:rsid w:val="00F006E2"/>
    <w:rsid w:val="00F009C1"/>
    <w:rsid w:val="00F0153F"/>
    <w:rsid w:val="00F02CF1"/>
    <w:rsid w:val="00F02EB7"/>
    <w:rsid w:val="00F032DE"/>
    <w:rsid w:val="00F06F7F"/>
    <w:rsid w:val="00F15EDE"/>
    <w:rsid w:val="00F20135"/>
    <w:rsid w:val="00F224BE"/>
    <w:rsid w:val="00F23679"/>
    <w:rsid w:val="00F248EA"/>
    <w:rsid w:val="00F24F3E"/>
    <w:rsid w:val="00F301C6"/>
    <w:rsid w:val="00F31401"/>
    <w:rsid w:val="00F36C5E"/>
    <w:rsid w:val="00F41868"/>
    <w:rsid w:val="00F438C2"/>
    <w:rsid w:val="00F43E8B"/>
    <w:rsid w:val="00F470B5"/>
    <w:rsid w:val="00F54E88"/>
    <w:rsid w:val="00F63AEE"/>
    <w:rsid w:val="00F655E4"/>
    <w:rsid w:val="00F66802"/>
    <w:rsid w:val="00F700E0"/>
    <w:rsid w:val="00F70B70"/>
    <w:rsid w:val="00F70D28"/>
    <w:rsid w:val="00F73C1D"/>
    <w:rsid w:val="00F962E8"/>
    <w:rsid w:val="00F96465"/>
    <w:rsid w:val="00FA1977"/>
    <w:rsid w:val="00FA2AEA"/>
    <w:rsid w:val="00FA5CD9"/>
    <w:rsid w:val="00FA64BC"/>
    <w:rsid w:val="00FA788E"/>
    <w:rsid w:val="00FB0216"/>
    <w:rsid w:val="00FB20E8"/>
    <w:rsid w:val="00FB39F6"/>
    <w:rsid w:val="00FB47CC"/>
    <w:rsid w:val="00FC02F5"/>
    <w:rsid w:val="00FC235C"/>
    <w:rsid w:val="00FC4AD1"/>
    <w:rsid w:val="00FC5905"/>
    <w:rsid w:val="00FC7F0E"/>
    <w:rsid w:val="00FD007E"/>
    <w:rsid w:val="00FE34A5"/>
    <w:rsid w:val="00FE3A8A"/>
    <w:rsid w:val="00FF0CF7"/>
    <w:rsid w:val="00FF134D"/>
    <w:rsid w:val="00FF1889"/>
    <w:rsid w:val="00FF48C5"/>
    <w:rsid w:val="00FF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23487A-0871-4C6E-8B35-FE0A54C47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hr-HR"/>
    </w:rPr>
  </w:style>
  <w:style w:type="paragraph" w:styleId="Naslov1">
    <w:name w:val="heading 1"/>
    <w:basedOn w:val="Odlomakpopisa"/>
    <w:link w:val="Naslov1Char"/>
    <w:uiPriority w:val="9"/>
    <w:qFormat/>
    <w:rsid w:val="000C183B"/>
    <w:pPr>
      <w:numPr>
        <w:numId w:val="57"/>
      </w:numPr>
      <w:spacing w:line="360" w:lineRule="auto"/>
      <w:jc w:val="both"/>
      <w:outlineLvl w:val="0"/>
    </w:pPr>
    <w:rPr>
      <w:rFonts w:ascii="Times New Roman" w:hAnsi="Times New Roman"/>
      <w:b/>
      <w:color w:val="000000"/>
      <w:sz w:val="24"/>
      <w:szCs w:val="24"/>
    </w:rPr>
  </w:style>
  <w:style w:type="paragraph" w:styleId="Naslov2">
    <w:name w:val="heading 2"/>
    <w:basedOn w:val="Odlomakpopisa"/>
    <w:next w:val="Normal"/>
    <w:link w:val="Naslov2Char"/>
    <w:uiPriority w:val="9"/>
    <w:unhideWhenUsed/>
    <w:qFormat/>
    <w:rsid w:val="000C183B"/>
    <w:pPr>
      <w:numPr>
        <w:ilvl w:val="1"/>
        <w:numId w:val="57"/>
      </w:numPr>
      <w:spacing w:line="360" w:lineRule="auto"/>
      <w:jc w:val="both"/>
      <w:outlineLvl w:val="1"/>
    </w:pPr>
    <w:rPr>
      <w:rFonts w:ascii="Times New Roman" w:hAnsi="Times New Roman"/>
      <w:b/>
      <w:color w:val="000000"/>
      <w:sz w:val="24"/>
      <w:szCs w:val="24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0C183B"/>
    <w:pPr>
      <w:numPr>
        <w:ilvl w:val="2"/>
        <w:numId w:val="57"/>
      </w:numPr>
      <w:spacing w:line="360" w:lineRule="auto"/>
      <w:jc w:val="both"/>
      <w:outlineLvl w:val="2"/>
    </w:pPr>
    <w:rPr>
      <w:rFonts w:ascii="Times New Roman" w:hAnsi="Times New Roman"/>
      <w:b/>
      <w:i/>
      <w:color w:val="000000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61A86"/>
    <w:pPr>
      <w:ind w:left="720"/>
      <w:contextualSpacing/>
    </w:pPr>
  </w:style>
  <w:style w:type="character" w:customStyle="1" w:styleId="fontstyle01">
    <w:name w:val="fontstyle01"/>
    <w:rsid w:val="00F248E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Zaglavlje">
    <w:name w:val="header"/>
    <w:basedOn w:val="Normal"/>
    <w:link w:val="ZaglavljeChar"/>
    <w:uiPriority w:val="99"/>
    <w:unhideWhenUsed/>
    <w:rsid w:val="0050560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uiPriority w:val="99"/>
    <w:rsid w:val="00505600"/>
    <w:rPr>
      <w:sz w:val="22"/>
      <w:szCs w:val="22"/>
      <w:lang w:eastAsia="en-US"/>
    </w:rPr>
  </w:style>
  <w:style w:type="paragraph" w:styleId="Podnoje">
    <w:name w:val="footer"/>
    <w:basedOn w:val="Normal"/>
    <w:link w:val="PodnojeChar"/>
    <w:uiPriority w:val="99"/>
    <w:unhideWhenUsed/>
    <w:rsid w:val="0050560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uiPriority w:val="99"/>
    <w:rsid w:val="00505600"/>
    <w:rPr>
      <w:sz w:val="22"/>
      <w:szCs w:val="22"/>
      <w:lang w:eastAsia="en-US"/>
    </w:rPr>
  </w:style>
  <w:style w:type="character" w:customStyle="1" w:styleId="st">
    <w:name w:val="st"/>
    <w:rsid w:val="00524259"/>
  </w:style>
  <w:style w:type="paragraph" w:styleId="StandardWeb">
    <w:name w:val="Normal (Web)"/>
    <w:basedOn w:val="Normal"/>
    <w:uiPriority w:val="99"/>
    <w:unhideWhenUsed/>
    <w:rsid w:val="00AF50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character" w:styleId="Hiperveza">
    <w:name w:val="Hyperlink"/>
    <w:uiPriority w:val="99"/>
    <w:unhideWhenUsed/>
    <w:rsid w:val="00AF506C"/>
    <w:rPr>
      <w:color w:val="0000FF"/>
      <w:u w:val="single"/>
    </w:rPr>
  </w:style>
  <w:style w:type="character" w:customStyle="1" w:styleId="fontstyle21">
    <w:name w:val="fontstyle21"/>
    <w:rsid w:val="00C11559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table" w:styleId="Obinatablica2">
    <w:name w:val="Plain Table 2"/>
    <w:basedOn w:val="Obinatablica"/>
    <w:uiPriority w:val="42"/>
    <w:rsid w:val="00943B32"/>
    <w:rPr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Reetkatablice">
    <w:name w:val="Table Grid"/>
    <w:basedOn w:val="Obojanareetka-Isticanje1"/>
    <w:uiPriority w:val="39"/>
    <w:rsid w:val="009878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DEEAF6"/>
    </w:tcPr>
    <w:tblStylePr w:type="firstRow">
      <w:rPr>
        <w:b/>
        <w:bCs/>
      </w:rPr>
      <w:tblPr/>
      <w:tcPr>
        <w:shd w:val="clear" w:color="auto" w:fill="BDD6EE"/>
      </w:tcPr>
    </w:tblStylePr>
    <w:tblStylePr w:type="lastRow">
      <w:rPr>
        <w:b/>
        <w:bCs/>
        <w:color w:val="000000"/>
      </w:rPr>
      <w:tblPr/>
      <w:tcPr>
        <w:shd w:val="clear" w:color="auto" w:fill="BDD6EE"/>
      </w:tcPr>
    </w:tblStylePr>
    <w:tblStylePr w:type="firstCol">
      <w:rPr>
        <w:color w:val="FFFFFF"/>
      </w:rPr>
      <w:tblPr/>
      <w:tcPr>
        <w:shd w:val="clear" w:color="auto" w:fill="2E74B5"/>
      </w:tcPr>
    </w:tblStylePr>
    <w:tblStylePr w:type="lastCol">
      <w:rPr>
        <w:color w:val="FFFFFF"/>
      </w:rPr>
      <w:tblPr/>
      <w:tcPr>
        <w:shd w:val="clear" w:color="auto" w:fill="2E74B5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styleId="Svijetlatablicareetke1-isticanje5">
    <w:name w:val="Grid Table 1 Light Accent 5"/>
    <w:basedOn w:val="Obinatablica"/>
    <w:uiPriority w:val="46"/>
    <w:rsid w:val="0064118E"/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kstfusnote">
    <w:name w:val="footnote text"/>
    <w:basedOn w:val="Normal"/>
    <w:link w:val="TekstfusnoteChar"/>
    <w:uiPriority w:val="99"/>
    <w:unhideWhenUsed/>
    <w:rsid w:val="008B6191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link w:val="Tekstfusnote"/>
    <w:uiPriority w:val="99"/>
    <w:rsid w:val="008B6191"/>
    <w:rPr>
      <w:lang w:eastAsia="en-US"/>
    </w:rPr>
  </w:style>
  <w:style w:type="character" w:styleId="Referencafusnote">
    <w:name w:val="footnote reference"/>
    <w:uiPriority w:val="99"/>
    <w:semiHidden/>
    <w:unhideWhenUsed/>
    <w:rsid w:val="008B6191"/>
    <w:rPr>
      <w:vertAlign w:val="superscript"/>
    </w:rPr>
  </w:style>
  <w:style w:type="table" w:styleId="Tablicareetke4-isticanje1">
    <w:name w:val="Grid Table 4 Accent 1"/>
    <w:basedOn w:val="Obinatablica"/>
    <w:uiPriority w:val="49"/>
    <w:rsid w:val="001D028C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styleId="Bezproreda">
    <w:name w:val="No Spacing"/>
    <w:link w:val="BezproredaChar"/>
    <w:uiPriority w:val="1"/>
    <w:qFormat/>
    <w:rsid w:val="009B652C"/>
    <w:rPr>
      <w:rFonts w:eastAsia="Times New Roman"/>
      <w:sz w:val="22"/>
      <w:szCs w:val="22"/>
      <w:lang w:val="hr-HR" w:eastAsia="hr-HR"/>
    </w:rPr>
  </w:style>
  <w:style w:type="table" w:styleId="Obojanareetka-Isticanje1">
    <w:name w:val="Colorful Grid Accent 1"/>
    <w:basedOn w:val="Obinatablica"/>
    <w:uiPriority w:val="73"/>
    <w:semiHidden/>
    <w:unhideWhenUsed/>
    <w:rsid w:val="00FB47CC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EEAF6"/>
    </w:tcPr>
    <w:tblStylePr w:type="firstRow">
      <w:rPr>
        <w:b/>
        <w:bCs/>
      </w:rPr>
      <w:tblPr/>
      <w:tcPr>
        <w:shd w:val="clear" w:color="auto" w:fill="BDD6EE"/>
      </w:tcPr>
    </w:tblStylePr>
    <w:tblStylePr w:type="lastRow">
      <w:rPr>
        <w:b/>
        <w:bCs/>
        <w:color w:val="000000"/>
      </w:rPr>
      <w:tblPr/>
      <w:tcPr>
        <w:shd w:val="clear" w:color="auto" w:fill="BDD6EE"/>
      </w:tcPr>
    </w:tblStylePr>
    <w:tblStylePr w:type="firstCol">
      <w:rPr>
        <w:color w:val="FFFFFF"/>
      </w:rPr>
      <w:tblPr/>
      <w:tcPr>
        <w:shd w:val="clear" w:color="auto" w:fill="2E74B5"/>
      </w:tcPr>
    </w:tblStylePr>
    <w:tblStylePr w:type="lastCol">
      <w:rPr>
        <w:color w:val="FFFFFF"/>
      </w:rPr>
      <w:tblPr/>
      <w:tcPr>
        <w:shd w:val="clear" w:color="auto" w:fill="2E74B5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character" w:customStyle="1" w:styleId="BezproredaChar">
    <w:name w:val="Bez proreda Char"/>
    <w:link w:val="Bezproreda"/>
    <w:uiPriority w:val="1"/>
    <w:rsid w:val="009B652C"/>
    <w:rPr>
      <w:rFonts w:ascii="Calibri" w:eastAsia="Times New Roman" w:hAnsi="Calibri" w:cs="Times New Roman"/>
      <w:sz w:val="22"/>
      <w:szCs w:val="22"/>
    </w:rPr>
  </w:style>
  <w:style w:type="character" w:styleId="Referencakomentara">
    <w:name w:val="annotation reference"/>
    <w:uiPriority w:val="99"/>
    <w:semiHidden/>
    <w:unhideWhenUsed/>
    <w:rsid w:val="000B47A9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0B47A9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link w:val="Tekstkomentara"/>
    <w:uiPriority w:val="99"/>
    <w:semiHidden/>
    <w:rsid w:val="000B47A9"/>
    <w:rPr>
      <w:lang w:eastAsia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0B47A9"/>
    <w:rPr>
      <w:b/>
      <w:bCs/>
    </w:rPr>
  </w:style>
  <w:style w:type="character" w:customStyle="1" w:styleId="PredmetkomentaraChar">
    <w:name w:val="Predmet komentara Char"/>
    <w:link w:val="Predmetkomentara"/>
    <w:uiPriority w:val="99"/>
    <w:semiHidden/>
    <w:rsid w:val="000B47A9"/>
    <w:rPr>
      <w:b/>
      <w:bCs/>
      <w:lang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B47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link w:val="Tekstbalonia"/>
    <w:uiPriority w:val="99"/>
    <w:semiHidden/>
    <w:rsid w:val="000B47A9"/>
    <w:rPr>
      <w:rFonts w:ascii="Segoe UI" w:hAnsi="Segoe UI" w:cs="Segoe UI"/>
      <w:sz w:val="18"/>
      <w:szCs w:val="18"/>
      <w:lang w:eastAsia="en-US"/>
    </w:rPr>
  </w:style>
  <w:style w:type="character" w:customStyle="1" w:styleId="Naslov1Char">
    <w:name w:val="Naslov 1 Char"/>
    <w:link w:val="Naslov1"/>
    <w:uiPriority w:val="9"/>
    <w:rsid w:val="000C183B"/>
    <w:rPr>
      <w:rFonts w:ascii="Times New Roman" w:hAnsi="Times New Roman"/>
      <w:b/>
      <w:color w:val="000000"/>
      <w:sz w:val="24"/>
      <w:szCs w:val="24"/>
      <w:lang w:val="hr-HR"/>
    </w:rPr>
  </w:style>
  <w:style w:type="character" w:customStyle="1" w:styleId="portlet-title-text">
    <w:name w:val="portlet-title-text"/>
    <w:rsid w:val="00CC1140"/>
  </w:style>
  <w:style w:type="character" w:customStyle="1" w:styleId="Naslov2Char">
    <w:name w:val="Naslov 2 Char"/>
    <w:link w:val="Naslov2"/>
    <w:uiPriority w:val="9"/>
    <w:rsid w:val="000C183B"/>
    <w:rPr>
      <w:rFonts w:ascii="Times New Roman" w:hAnsi="Times New Roman"/>
      <w:b/>
      <w:color w:val="000000"/>
      <w:sz w:val="24"/>
      <w:szCs w:val="24"/>
      <w:lang w:val="hr-HR"/>
    </w:rPr>
  </w:style>
  <w:style w:type="character" w:customStyle="1" w:styleId="Naslov3Char">
    <w:name w:val="Naslov 3 Char"/>
    <w:link w:val="Naslov3"/>
    <w:uiPriority w:val="9"/>
    <w:rsid w:val="000C183B"/>
    <w:rPr>
      <w:rFonts w:ascii="Times New Roman" w:hAnsi="Times New Roman"/>
      <w:b/>
      <w:i/>
      <w:color w:val="000000"/>
      <w:sz w:val="24"/>
      <w:szCs w:val="24"/>
      <w:lang w:val="hr-HR"/>
    </w:rPr>
  </w:style>
  <w:style w:type="paragraph" w:styleId="Sadraj1">
    <w:name w:val="toc 1"/>
    <w:basedOn w:val="Normal"/>
    <w:next w:val="Normal"/>
    <w:autoRedefine/>
    <w:uiPriority w:val="39"/>
    <w:unhideWhenUsed/>
    <w:rsid w:val="00D61F9B"/>
  </w:style>
  <w:style w:type="paragraph" w:styleId="Sadraj2">
    <w:name w:val="toc 2"/>
    <w:basedOn w:val="Normal"/>
    <w:next w:val="Normal"/>
    <w:autoRedefine/>
    <w:uiPriority w:val="39"/>
    <w:unhideWhenUsed/>
    <w:rsid w:val="00D61F9B"/>
    <w:pPr>
      <w:ind w:left="220"/>
    </w:pPr>
  </w:style>
  <w:style w:type="paragraph" w:styleId="Sadraj3">
    <w:name w:val="toc 3"/>
    <w:basedOn w:val="Normal"/>
    <w:next w:val="Normal"/>
    <w:autoRedefine/>
    <w:uiPriority w:val="39"/>
    <w:unhideWhenUsed/>
    <w:rsid w:val="00D61F9B"/>
    <w:pPr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29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22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7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37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1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60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7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0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zakon.hr/cms.htm?id=481" TargetMode="External"/><Relationship Id="rId18" Type="http://schemas.openxmlformats.org/officeDocument/2006/relationships/hyperlink" Target="http://www.zakon.hr/cms.htm?id=486" TargetMode="External"/><Relationship Id="rId26" Type="http://schemas.openxmlformats.org/officeDocument/2006/relationships/hyperlink" Target="http://narodne-novine.nn.hr/clanci/sluzbeni/2013_07_94_2132.html" TargetMode="External"/><Relationship Id="rId39" Type="http://schemas.openxmlformats.org/officeDocument/2006/relationships/image" Target="media/image14.png"/><Relationship Id="rId21" Type="http://schemas.openxmlformats.org/officeDocument/2006/relationships/hyperlink" Target="http://www.zakon.hr/cms.htm?id=489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png"/><Relationship Id="rId47" Type="http://schemas.openxmlformats.org/officeDocument/2006/relationships/image" Target="media/image22.png"/><Relationship Id="rId50" Type="http://schemas.openxmlformats.org/officeDocument/2006/relationships/hyperlink" Target="https://www.hup.hr/EasyEdit/UserFiles/Petra%20Senti%C4%87/planovi-i-pravila-za-novo-programsko-razdoblje-2021-2027ff.pdf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zakon.hr/cms.htm?id=484" TargetMode="External"/><Relationship Id="rId29" Type="http://schemas.openxmlformats.org/officeDocument/2006/relationships/image" Target="media/image4.png"/><Relationship Id="rId11" Type="http://schemas.openxmlformats.org/officeDocument/2006/relationships/footer" Target="footer3.xml"/><Relationship Id="rId24" Type="http://schemas.openxmlformats.org/officeDocument/2006/relationships/hyperlink" Target="http://www.zakon.hr/cms.htm?id=10940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image" Target="media/image20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19" Type="http://schemas.openxmlformats.org/officeDocument/2006/relationships/hyperlink" Target="http://www.zakon.hr/cms.htm?id=487" TargetMode="External"/><Relationship Id="rId31" Type="http://schemas.openxmlformats.org/officeDocument/2006/relationships/image" Target="media/image6.png"/><Relationship Id="rId44" Type="http://schemas.openxmlformats.org/officeDocument/2006/relationships/image" Target="media/image19.png"/><Relationship Id="rId52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zakon.hr/cms.htm?id=482" TargetMode="External"/><Relationship Id="rId22" Type="http://schemas.openxmlformats.org/officeDocument/2006/relationships/hyperlink" Target="http://www.zakon.hr/cms.htm?id=545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openxmlformats.org/officeDocument/2006/relationships/image" Target="media/image23.png"/><Relationship Id="rId8" Type="http://schemas.openxmlformats.org/officeDocument/2006/relationships/image" Target="media/image1.png"/><Relationship Id="rId51" Type="http://schemas.openxmlformats.org/officeDocument/2006/relationships/footer" Target="footer4.xml"/><Relationship Id="rId3" Type="http://schemas.openxmlformats.org/officeDocument/2006/relationships/styles" Target="styles.xml"/><Relationship Id="rId12" Type="http://schemas.openxmlformats.org/officeDocument/2006/relationships/hyperlink" Target="https://www.azvo.hr/images/stories/propisi/Zakon_o_znanstvenoj_djelatnosti_i_visokom_obrazovanju_2013_pro&#269;i&#353;&#263;eni_zakon_hr.doc" TargetMode="External"/><Relationship Id="rId17" Type="http://schemas.openxmlformats.org/officeDocument/2006/relationships/hyperlink" Target="http://www.zakon.hr/cms.htm?id=485" TargetMode="External"/><Relationship Id="rId25" Type="http://schemas.openxmlformats.org/officeDocument/2006/relationships/hyperlink" Target="https://narodne-novine.nn.hr/clanci/sluzbeni/2017_12_131_3013.html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46" Type="http://schemas.openxmlformats.org/officeDocument/2006/relationships/image" Target="media/image21.png"/><Relationship Id="rId20" Type="http://schemas.openxmlformats.org/officeDocument/2006/relationships/hyperlink" Target="http://www.zakon.hr/cms.htm?id=488" TargetMode="External"/><Relationship Id="rId41" Type="http://schemas.openxmlformats.org/officeDocument/2006/relationships/image" Target="media/image16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zakon.hr/cms.htm?id=483" TargetMode="External"/><Relationship Id="rId23" Type="http://schemas.openxmlformats.org/officeDocument/2006/relationships/hyperlink" Target="http://www.zakon.hr/cms.htm?id=1020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png"/><Relationship Id="rId49" Type="http://schemas.openxmlformats.org/officeDocument/2006/relationships/hyperlink" Target="http://sibensko-kninska-zupanija.hr/upload/stranice/2015/12/2015-12-23/199/dokumenti/Nacrt_Razvojne_strategije_Yibensko-kninske_Yupanije_16_11_2018.pdf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52F342-475E-41E2-8FF3-7C6CD9191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57</Pages>
  <Words>10488</Words>
  <Characters>59788</Characters>
  <Application>Microsoft Office Word</Application>
  <DocSecurity>0</DocSecurity>
  <Lines>498</Lines>
  <Paragraphs>140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STRATEGIJA RAZVITKAVELEUČILIŠTA „MARKO MARULIĆ“ U KNINU ZA RAZDOBLJE 2020.-2025.</vt:lpstr>
      <vt:lpstr>STRATEGIJA RAZVITKAVELEUČILIŠTA „MARKO MARULIĆ“ U KNINU ZA RAZDOBLJE 2020.-2025.</vt:lpstr>
    </vt:vector>
  </TitlesOfParts>
  <Company/>
  <LinksUpToDate>false</LinksUpToDate>
  <CharactersWithSpaces>70136</CharactersWithSpaces>
  <SharedDoc>false</SharedDoc>
  <HLinks>
    <vt:vector size="264" baseType="variant">
      <vt:variant>
        <vt:i4>7274597</vt:i4>
      </vt:variant>
      <vt:variant>
        <vt:i4>213</vt:i4>
      </vt:variant>
      <vt:variant>
        <vt:i4>0</vt:i4>
      </vt:variant>
      <vt:variant>
        <vt:i4>5</vt:i4>
      </vt:variant>
      <vt:variant>
        <vt:lpwstr>https://www.hup.hr/EasyEdit/UserFiles/Petra Senti%C4%87/planovi-i-pravila-za-novo-programsko-razdoblje-2021-2027ff.pdf</vt:lpwstr>
      </vt:variant>
      <vt:variant>
        <vt:lpwstr/>
      </vt:variant>
      <vt:variant>
        <vt:i4>5308477</vt:i4>
      </vt:variant>
      <vt:variant>
        <vt:i4>210</vt:i4>
      </vt:variant>
      <vt:variant>
        <vt:i4>0</vt:i4>
      </vt:variant>
      <vt:variant>
        <vt:i4>5</vt:i4>
      </vt:variant>
      <vt:variant>
        <vt:lpwstr>http://sibensko-kninska-zupanija.hr/upload/stranice/2015/12/2015-12-23/199/dokumenti/Nacrt_Razvojne_strategije_Yibensko-kninske_Yupanije_16_11_2018.pdf</vt:lpwstr>
      </vt:variant>
      <vt:variant>
        <vt:lpwstr/>
      </vt:variant>
      <vt:variant>
        <vt:i4>6684746</vt:i4>
      </vt:variant>
      <vt:variant>
        <vt:i4>207</vt:i4>
      </vt:variant>
      <vt:variant>
        <vt:i4>0</vt:i4>
      </vt:variant>
      <vt:variant>
        <vt:i4>5</vt:i4>
      </vt:variant>
      <vt:variant>
        <vt:lpwstr>http://narodne-novine.nn.hr/clanci/sluzbeni/2013_07_94_2132.html</vt:lpwstr>
      </vt:variant>
      <vt:variant>
        <vt:lpwstr/>
      </vt:variant>
      <vt:variant>
        <vt:i4>196705</vt:i4>
      </vt:variant>
      <vt:variant>
        <vt:i4>204</vt:i4>
      </vt:variant>
      <vt:variant>
        <vt:i4>0</vt:i4>
      </vt:variant>
      <vt:variant>
        <vt:i4>5</vt:i4>
      </vt:variant>
      <vt:variant>
        <vt:lpwstr>https://narodne-novine.nn.hr/clanci/sluzbeni/2017_12_131_3013.html</vt:lpwstr>
      </vt:variant>
      <vt:variant>
        <vt:lpwstr/>
      </vt:variant>
      <vt:variant>
        <vt:i4>4653127</vt:i4>
      </vt:variant>
      <vt:variant>
        <vt:i4>201</vt:i4>
      </vt:variant>
      <vt:variant>
        <vt:i4>0</vt:i4>
      </vt:variant>
      <vt:variant>
        <vt:i4>5</vt:i4>
      </vt:variant>
      <vt:variant>
        <vt:lpwstr>http://www.zakon.hr/cms.htm?id=10940</vt:lpwstr>
      </vt:variant>
      <vt:variant>
        <vt:lpwstr/>
      </vt:variant>
      <vt:variant>
        <vt:i4>8126579</vt:i4>
      </vt:variant>
      <vt:variant>
        <vt:i4>198</vt:i4>
      </vt:variant>
      <vt:variant>
        <vt:i4>0</vt:i4>
      </vt:variant>
      <vt:variant>
        <vt:i4>5</vt:i4>
      </vt:variant>
      <vt:variant>
        <vt:lpwstr>http://www.zakon.hr/cms.htm?id=1020</vt:lpwstr>
      </vt:variant>
      <vt:variant>
        <vt:lpwstr/>
      </vt:variant>
      <vt:variant>
        <vt:i4>8323191</vt:i4>
      </vt:variant>
      <vt:variant>
        <vt:i4>195</vt:i4>
      </vt:variant>
      <vt:variant>
        <vt:i4>0</vt:i4>
      </vt:variant>
      <vt:variant>
        <vt:i4>5</vt:i4>
      </vt:variant>
      <vt:variant>
        <vt:lpwstr>http://www.zakon.hr/cms.htm?id=545</vt:lpwstr>
      </vt:variant>
      <vt:variant>
        <vt:lpwstr/>
      </vt:variant>
      <vt:variant>
        <vt:i4>7471227</vt:i4>
      </vt:variant>
      <vt:variant>
        <vt:i4>192</vt:i4>
      </vt:variant>
      <vt:variant>
        <vt:i4>0</vt:i4>
      </vt:variant>
      <vt:variant>
        <vt:i4>5</vt:i4>
      </vt:variant>
      <vt:variant>
        <vt:lpwstr>http://www.zakon.hr/cms.htm?id=489</vt:lpwstr>
      </vt:variant>
      <vt:variant>
        <vt:lpwstr/>
      </vt:variant>
      <vt:variant>
        <vt:i4>7536763</vt:i4>
      </vt:variant>
      <vt:variant>
        <vt:i4>189</vt:i4>
      </vt:variant>
      <vt:variant>
        <vt:i4>0</vt:i4>
      </vt:variant>
      <vt:variant>
        <vt:i4>5</vt:i4>
      </vt:variant>
      <vt:variant>
        <vt:lpwstr>http://www.zakon.hr/cms.htm?id=488</vt:lpwstr>
      </vt:variant>
      <vt:variant>
        <vt:lpwstr/>
      </vt:variant>
      <vt:variant>
        <vt:i4>8126587</vt:i4>
      </vt:variant>
      <vt:variant>
        <vt:i4>186</vt:i4>
      </vt:variant>
      <vt:variant>
        <vt:i4>0</vt:i4>
      </vt:variant>
      <vt:variant>
        <vt:i4>5</vt:i4>
      </vt:variant>
      <vt:variant>
        <vt:lpwstr>http://www.zakon.hr/cms.htm?id=487</vt:lpwstr>
      </vt:variant>
      <vt:variant>
        <vt:lpwstr/>
      </vt:variant>
      <vt:variant>
        <vt:i4>8192123</vt:i4>
      </vt:variant>
      <vt:variant>
        <vt:i4>183</vt:i4>
      </vt:variant>
      <vt:variant>
        <vt:i4>0</vt:i4>
      </vt:variant>
      <vt:variant>
        <vt:i4>5</vt:i4>
      </vt:variant>
      <vt:variant>
        <vt:lpwstr>http://www.zakon.hr/cms.htm?id=486</vt:lpwstr>
      </vt:variant>
      <vt:variant>
        <vt:lpwstr/>
      </vt:variant>
      <vt:variant>
        <vt:i4>8257659</vt:i4>
      </vt:variant>
      <vt:variant>
        <vt:i4>180</vt:i4>
      </vt:variant>
      <vt:variant>
        <vt:i4>0</vt:i4>
      </vt:variant>
      <vt:variant>
        <vt:i4>5</vt:i4>
      </vt:variant>
      <vt:variant>
        <vt:lpwstr>http://www.zakon.hr/cms.htm?id=485</vt:lpwstr>
      </vt:variant>
      <vt:variant>
        <vt:lpwstr/>
      </vt:variant>
      <vt:variant>
        <vt:i4>8323195</vt:i4>
      </vt:variant>
      <vt:variant>
        <vt:i4>177</vt:i4>
      </vt:variant>
      <vt:variant>
        <vt:i4>0</vt:i4>
      </vt:variant>
      <vt:variant>
        <vt:i4>5</vt:i4>
      </vt:variant>
      <vt:variant>
        <vt:lpwstr>http://www.zakon.hr/cms.htm?id=484</vt:lpwstr>
      </vt:variant>
      <vt:variant>
        <vt:lpwstr/>
      </vt:variant>
      <vt:variant>
        <vt:i4>7864443</vt:i4>
      </vt:variant>
      <vt:variant>
        <vt:i4>174</vt:i4>
      </vt:variant>
      <vt:variant>
        <vt:i4>0</vt:i4>
      </vt:variant>
      <vt:variant>
        <vt:i4>5</vt:i4>
      </vt:variant>
      <vt:variant>
        <vt:lpwstr>http://www.zakon.hr/cms.htm?id=483</vt:lpwstr>
      </vt:variant>
      <vt:variant>
        <vt:lpwstr/>
      </vt:variant>
      <vt:variant>
        <vt:i4>7929979</vt:i4>
      </vt:variant>
      <vt:variant>
        <vt:i4>171</vt:i4>
      </vt:variant>
      <vt:variant>
        <vt:i4>0</vt:i4>
      </vt:variant>
      <vt:variant>
        <vt:i4>5</vt:i4>
      </vt:variant>
      <vt:variant>
        <vt:lpwstr>http://www.zakon.hr/cms.htm?id=482</vt:lpwstr>
      </vt:variant>
      <vt:variant>
        <vt:lpwstr/>
      </vt:variant>
      <vt:variant>
        <vt:i4>7995515</vt:i4>
      </vt:variant>
      <vt:variant>
        <vt:i4>168</vt:i4>
      </vt:variant>
      <vt:variant>
        <vt:i4>0</vt:i4>
      </vt:variant>
      <vt:variant>
        <vt:i4>5</vt:i4>
      </vt:variant>
      <vt:variant>
        <vt:lpwstr>http://www.zakon.hr/cms.htm?id=481</vt:lpwstr>
      </vt:variant>
      <vt:variant>
        <vt:lpwstr/>
      </vt:variant>
      <vt:variant>
        <vt:i4>1835287</vt:i4>
      </vt:variant>
      <vt:variant>
        <vt:i4>165</vt:i4>
      </vt:variant>
      <vt:variant>
        <vt:i4>0</vt:i4>
      </vt:variant>
      <vt:variant>
        <vt:i4>5</vt:i4>
      </vt:variant>
      <vt:variant>
        <vt:lpwstr>https://www.azvo.hr/images/stories/propisi/Zakon_o_znanstvenoj_djelatnosti_i_visokom_obrazovanju_2013_pročišćeni_zakon_hr.doc</vt:lpwstr>
      </vt:variant>
      <vt:variant>
        <vt:lpwstr/>
      </vt:variant>
      <vt:variant>
        <vt:i4>2031669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_Toc30681616</vt:lpwstr>
      </vt:variant>
      <vt:variant>
        <vt:i4>1835061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_Toc30681615</vt:lpwstr>
      </vt:variant>
      <vt:variant>
        <vt:i4>1900597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_Toc30681614</vt:lpwstr>
      </vt:variant>
      <vt:variant>
        <vt:i4>1703989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_Toc30681613</vt:lpwstr>
      </vt:variant>
      <vt:variant>
        <vt:i4>1769525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_Toc30681612</vt:lpwstr>
      </vt:variant>
      <vt:variant>
        <vt:i4>1572917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_Toc30681611</vt:lpwstr>
      </vt:variant>
      <vt:variant>
        <vt:i4>1638453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_Toc30681610</vt:lpwstr>
      </vt:variant>
      <vt:variant>
        <vt:i4>1048628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_Toc30681609</vt:lpwstr>
      </vt:variant>
      <vt:variant>
        <vt:i4>1114164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_Toc30681608</vt:lpwstr>
      </vt:variant>
      <vt:variant>
        <vt:i4>1966132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_Toc30681607</vt:lpwstr>
      </vt:variant>
      <vt:variant>
        <vt:i4>2031668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_Toc30681606</vt:lpwstr>
      </vt:variant>
      <vt:variant>
        <vt:i4>1835060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_Toc30681605</vt:lpwstr>
      </vt:variant>
      <vt:variant>
        <vt:i4>1900596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_Toc30681604</vt:lpwstr>
      </vt:variant>
      <vt:variant>
        <vt:i4>1703988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_Toc30681603</vt:lpwstr>
      </vt:variant>
      <vt:variant>
        <vt:i4>1769524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_Toc30681602</vt:lpwstr>
      </vt:variant>
      <vt:variant>
        <vt:i4>1572916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_Toc30681601</vt:lpwstr>
      </vt:variant>
      <vt:variant>
        <vt:i4>1638452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_Toc30681600</vt:lpwstr>
      </vt:variant>
      <vt:variant>
        <vt:i4>1245245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_Toc30681599</vt:lpwstr>
      </vt:variant>
      <vt:variant>
        <vt:i4>1179709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_Toc30681598</vt:lpwstr>
      </vt:variant>
      <vt:variant>
        <vt:i4>1900605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_Toc30681597</vt:lpwstr>
      </vt:variant>
      <vt:variant>
        <vt:i4>1835069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_Toc30681596</vt:lpwstr>
      </vt:variant>
      <vt:variant>
        <vt:i4>2031677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_Toc30681595</vt:lpwstr>
      </vt:variant>
      <vt:variant>
        <vt:i4>1966141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_Toc30681594</vt:lpwstr>
      </vt:variant>
      <vt:variant>
        <vt:i4>1638461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_Toc30681593</vt:lpwstr>
      </vt:variant>
      <vt:variant>
        <vt:i4>1572925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_Toc30681592</vt:lpwstr>
      </vt:variant>
      <vt:variant>
        <vt:i4>1769533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_Toc30681591</vt:lpwstr>
      </vt:variant>
      <vt:variant>
        <vt:i4>1703997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_Toc30681590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STRATEGIJA RAZVITKAVELEUČILIŠTA „MARKO MARULIĆ“ U KNINU ZA RAZDOBLJE 2020.-2025.</dc:title>
  <dc:subject>Prijedlog</dc:subject>
  <dc:creator>Knin, 2020.</dc:creator>
  <cp:keywords/>
  <dc:description/>
  <cp:lastModifiedBy>Windows korisnik</cp:lastModifiedBy>
  <cp:revision>2</cp:revision>
  <dcterms:created xsi:type="dcterms:W3CDTF">2020-01-29T11:43:00Z</dcterms:created>
  <dcterms:modified xsi:type="dcterms:W3CDTF">2020-01-29T11:43:00Z</dcterms:modified>
</cp:coreProperties>
</file>